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DCBF8" w14:textId="77777777" w:rsidR="006560A8" w:rsidRDefault="006560A8" w:rsidP="00165A6B">
      <w:pPr>
        <w:pStyle w:val="Kop1"/>
        <w:tabs>
          <w:tab w:val="clear" w:pos="339"/>
          <w:tab w:val="clear" w:pos="3003"/>
          <w:tab w:val="clear" w:pos="3174"/>
          <w:tab w:val="clear" w:pos="3457"/>
        </w:tabs>
      </w:pPr>
    </w:p>
    <w:p w14:paraId="26D6CC73" w14:textId="77777777" w:rsidR="006560A8" w:rsidRDefault="006560A8" w:rsidP="00165A6B">
      <w:pPr>
        <w:pStyle w:val="Kop1"/>
        <w:tabs>
          <w:tab w:val="clear" w:pos="339"/>
          <w:tab w:val="clear" w:pos="3003"/>
          <w:tab w:val="clear" w:pos="3174"/>
          <w:tab w:val="clear" w:pos="3457"/>
        </w:tabs>
      </w:pPr>
    </w:p>
    <w:p w14:paraId="196E2C13" w14:textId="77777777" w:rsidR="006560A8" w:rsidRDefault="006560A8" w:rsidP="00165A6B">
      <w:pPr>
        <w:pStyle w:val="Kop1"/>
        <w:tabs>
          <w:tab w:val="clear" w:pos="339"/>
          <w:tab w:val="clear" w:pos="3003"/>
          <w:tab w:val="clear" w:pos="3174"/>
          <w:tab w:val="clear" w:pos="3457"/>
        </w:tabs>
      </w:pPr>
    </w:p>
    <w:p w14:paraId="329D95A4" w14:textId="77777777" w:rsidR="006560A8" w:rsidRDefault="006560A8" w:rsidP="00165A6B">
      <w:pPr>
        <w:pStyle w:val="Kop1"/>
        <w:tabs>
          <w:tab w:val="clear" w:pos="339"/>
          <w:tab w:val="clear" w:pos="3003"/>
          <w:tab w:val="clear" w:pos="3174"/>
          <w:tab w:val="clear" w:pos="3457"/>
        </w:tabs>
      </w:pPr>
    </w:p>
    <w:p w14:paraId="62828C05" w14:textId="77777777" w:rsidR="006560A8" w:rsidRDefault="006560A8" w:rsidP="00165A6B">
      <w:pPr>
        <w:pStyle w:val="Kop1"/>
        <w:tabs>
          <w:tab w:val="clear" w:pos="339"/>
          <w:tab w:val="clear" w:pos="3003"/>
          <w:tab w:val="clear" w:pos="3174"/>
          <w:tab w:val="clear" w:pos="3457"/>
        </w:tabs>
      </w:pPr>
    </w:p>
    <w:p w14:paraId="454274AE" w14:textId="77777777" w:rsidR="0011620C" w:rsidRDefault="0011620C">
      <w:pPr>
        <w:widowControl/>
        <w:tabs>
          <w:tab w:val="clear" w:pos="339"/>
          <w:tab w:val="clear" w:pos="3003"/>
          <w:tab w:val="clear" w:pos="3174"/>
          <w:tab w:val="clear" w:pos="3457"/>
        </w:tabs>
        <w:spacing w:after="200"/>
        <w:jc w:val="left"/>
      </w:pPr>
    </w:p>
    <w:p w14:paraId="21832163" w14:textId="77777777" w:rsidR="0011620C" w:rsidRDefault="0011620C">
      <w:pPr>
        <w:widowControl/>
        <w:tabs>
          <w:tab w:val="clear" w:pos="339"/>
          <w:tab w:val="clear" w:pos="3003"/>
          <w:tab w:val="clear" w:pos="3174"/>
          <w:tab w:val="clear" w:pos="3457"/>
        </w:tabs>
        <w:spacing w:after="200"/>
        <w:jc w:val="left"/>
      </w:pPr>
    </w:p>
    <w:p w14:paraId="3EA49534" w14:textId="77777777" w:rsidR="0011620C" w:rsidRDefault="0011620C">
      <w:pPr>
        <w:widowControl/>
        <w:tabs>
          <w:tab w:val="clear" w:pos="339"/>
          <w:tab w:val="clear" w:pos="3003"/>
          <w:tab w:val="clear" w:pos="3174"/>
          <w:tab w:val="clear" w:pos="3457"/>
        </w:tabs>
        <w:spacing w:after="200"/>
        <w:jc w:val="left"/>
      </w:pPr>
    </w:p>
    <w:p w14:paraId="4AFCB53F" w14:textId="77777777" w:rsidR="0011620C" w:rsidRDefault="0011620C">
      <w:pPr>
        <w:widowControl/>
        <w:tabs>
          <w:tab w:val="clear" w:pos="339"/>
          <w:tab w:val="clear" w:pos="3003"/>
          <w:tab w:val="clear" w:pos="3174"/>
          <w:tab w:val="clear" w:pos="3457"/>
        </w:tabs>
        <w:spacing w:after="200"/>
        <w:jc w:val="left"/>
      </w:pPr>
    </w:p>
    <w:p w14:paraId="5BC2050E" w14:textId="77777777" w:rsidR="0011620C" w:rsidRDefault="0011620C">
      <w:pPr>
        <w:widowControl/>
        <w:tabs>
          <w:tab w:val="clear" w:pos="339"/>
          <w:tab w:val="clear" w:pos="3003"/>
          <w:tab w:val="clear" w:pos="3174"/>
          <w:tab w:val="clear" w:pos="3457"/>
        </w:tabs>
        <w:spacing w:after="200"/>
        <w:jc w:val="left"/>
      </w:pPr>
    </w:p>
    <w:p w14:paraId="3D48DBC1" w14:textId="77777777" w:rsidR="0011620C" w:rsidRDefault="0011620C">
      <w:pPr>
        <w:widowControl/>
        <w:tabs>
          <w:tab w:val="clear" w:pos="339"/>
          <w:tab w:val="clear" w:pos="3003"/>
          <w:tab w:val="clear" w:pos="3174"/>
          <w:tab w:val="clear" w:pos="3457"/>
        </w:tabs>
        <w:spacing w:after="200"/>
        <w:jc w:val="left"/>
      </w:pPr>
    </w:p>
    <w:p w14:paraId="2F2343A5" w14:textId="77777777" w:rsidR="0011620C" w:rsidRDefault="0011620C">
      <w:pPr>
        <w:widowControl/>
        <w:tabs>
          <w:tab w:val="clear" w:pos="339"/>
          <w:tab w:val="clear" w:pos="3003"/>
          <w:tab w:val="clear" w:pos="3174"/>
          <w:tab w:val="clear" w:pos="3457"/>
        </w:tabs>
        <w:spacing w:after="200"/>
        <w:jc w:val="left"/>
      </w:pPr>
    </w:p>
    <w:p w14:paraId="76E6E42F" w14:textId="77777777" w:rsidR="0011620C" w:rsidRDefault="0011620C">
      <w:pPr>
        <w:widowControl/>
        <w:tabs>
          <w:tab w:val="clear" w:pos="339"/>
          <w:tab w:val="clear" w:pos="3003"/>
          <w:tab w:val="clear" w:pos="3174"/>
          <w:tab w:val="clear" w:pos="3457"/>
        </w:tabs>
        <w:spacing w:after="200"/>
        <w:jc w:val="left"/>
      </w:pPr>
    </w:p>
    <w:p w14:paraId="12CCD7B6" w14:textId="77777777" w:rsidR="0011620C" w:rsidRDefault="0011620C">
      <w:pPr>
        <w:widowControl/>
        <w:tabs>
          <w:tab w:val="clear" w:pos="339"/>
          <w:tab w:val="clear" w:pos="3003"/>
          <w:tab w:val="clear" w:pos="3174"/>
          <w:tab w:val="clear" w:pos="3457"/>
        </w:tabs>
        <w:spacing w:after="200"/>
        <w:jc w:val="left"/>
      </w:pPr>
    </w:p>
    <w:p w14:paraId="50BE3F67" w14:textId="7EE718BF" w:rsidR="006560A8" w:rsidRDefault="0011620C" w:rsidP="007F1A89">
      <w:pPr>
        <w:widowControl/>
        <w:tabs>
          <w:tab w:val="clear" w:pos="339"/>
          <w:tab w:val="clear" w:pos="3003"/>
          <w:tab w:val="clear" w:pos="3174"/>
          <w:tab w:val="clear" w:pos="3457"/>
        </w:tabs>
        <w:spacing w:after="200"/>
        <w:jc w:val="left"/>
      </w:pPr>
      <w:r w:rsidRPr="00E944B7">
        <w:rPr>
          <w:noProof/>
          <w:snapToGrid/>
          <w:highlight w:val="yellow"/>
        </w:rPr>
        <mc:AlternateContent>
          <mc:Choice Requires="wps">
            <w:drawing>
              <wp:anchor distT="0" distB="0" distL="114300" distR="114300" simplePos="0" relativeHeight="251661312" behindDoc="0" locked="0" layoutInCell="0" allowOverlap="1" wp14:anchorId="5681B41C" wp14:editId="48E77F25">
                <wp:simplePos x="0" y="0"/>
                <wp:positionH relativeFrom="column">
                  <wp:posOffset>1701165</wp:posOffset>
                </wp:positionH>
                <wp:positionV relativeFrom="page">
                  <wp:posOffset>6270625</wp:posOffset>
                </wp:positionV>
                <wp:extent cx="4310380" cy="331470"/>
                <wp:effectExtent l="0" t="0" r="0" b="0"/>
                <wp:wrapNone/>
                <wp:docPr id="7" name="Tekstvak 7"/>
                <wp:cNvGraphicFramePr/>
                <a:graphic xmlns:a="http://schemas.openxmlformats.org/drawingml/2006/main">
                  <a:graphicData uri="http://schemas.microsoft.com/office/word/2010/wordprocessingShape">
                    <wps:wsp>
                      <wps:cNvSpPr txBox="1"/>
                      <wps:spPr>
                        <a:xfrm>
                          <a:off x="0" y="0"/>
                          <a:ext cx="4310380" cy="331470"/>
                        </a:xfrm>
                        <a:prstGeom prst="rect">
                          <a:avLst/>
                        </a:prstGeom>
                        <a:solidFill>
                          <a:schemeClr val="accent1"/>
                        </a:solidFill>
                        <a:ln w="6350">
                          <a:noFill/>
                        </a:ln>
                      </wps:spPr>
                      <wps:txbx>
                        <w:txbxContent>
                          <w:p w14:paraId="329191EE" w14:textId="77777777" w:rsidR="008453F6" w:rsidRPr="00C13740" w:rsidRDefault="008453F6" w:rsidP="00E6019C">
                            <w:pPr>
                              <w:jc w:val="center"/>
                              <w:rPr>
                                <w:rFonts w:asciiTheme="majorHAnsi" w:hAnsiTheme="majorHAnsi"/>
                                <w:b/>
                                <w:bCs/>
                                <w:color w:val="FFFFFF" w:themeColor="background1"/>
                                <w:szCs w:val="10"/>
                                <w:lang w:val="en-US"/>
                              </w:rPr>
                            </w:pPr>
                            <w:r w:rsidRPr="00C13740">
                              <w:rPr>
                                <w:rFonts w:asciiTheme="majorHAnsi" w:hAnsiTheme="majorHAnsi"/>
                                <w:b/>
                                <w:bCs/>
                                <w:color w:val="FFFFFF" w:themeColor="background1"/>
                                <w:szCs w:val="10"/>
                                <w:lang w:val="en-US"/>
                              </w:rPr>
                              <w:t>ADVISORY SUPPORT AND MANAGEMENT OF YOUR PENSION</w:t>
                            </w:r>
                          </w:p>
                        </w:txbxContent>
                      </wps:txbx>
                      <wps:bodyPr rot="0" spcFirstLastPara="0" vertOverflow="overflow" horzOverflow="overflow" vert="horz" wrap="square" lIns="90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7C525" id="_x0000_t202" coordsize="21600,21600" o:spt="202" path="m,l,21600r21600,l21600,xe">
                <v:stroke joinstyle="miter"/>
                <v:path gradientshapeok="t" o:connecttype="rect"/>
              </v:shapetype>
              <v:shape id="Tekstvak 7" o:spid="_x0000_s1026" type="#_x0000_t202" style="position:absolute;margin-left:133.95pt;margin-top:493.75pt;width:339.4pt;height: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" o:allowincell="f" fillcolor="#f39200 [3204]" stroked="f" strokeweight=".5pt">
                <v:textbox inset="2.5mm,0,2.5mm,0">
                  <w:txbxContent>
                    <w:p w:rsidR="008453F6" w:rsidRPr="00C13740" w:rsidRDefault="008453F6" w:rsidP="00E6019C">
                      <w:pPr>
                        <w:jc w:val="center"/>
                        <w:rPr>
                          <w:rFonts w:asciiTheme="majorHAnsi" w:hAnsiTheme="majorHAnsi"/>
                          <w:b/>
                          <w:bCs/>
                          <w:color w:val="FFFFFF" w:themeColor="background1"/>
                          <w:szCs w:val="10"/>
                          <w:lang w:val="en-US"/>
                        </w:rPr>
                      </w:pPr>
                      <w:r w:rsidRPr="00C13740">
                        <w:rPr>
                          <w:rFonts w:asciiTheme="majorHAnsi" w:hAnsiTheme="majorHAnsi"/>
                          <w:b/>
                          <w:bCs/>
                          <w:color w:val="FFFFFF" w:themeColor="background1"/>
                          <w:szCs w:val="10"/>
                          <w:lang w:val="en-US"/>
                        </w:rPr>
                        <w:t>ADVISORY SUPPORT AND MANAGEMENT OF YOUR PENSION</w:t>
                      </w:r>
                    </w:p>
                  </w:txbxContent>
                </v:textbox>
                <w10:wrap anchory="page"/>
              </v:shape>
            </w:pict>
          </mc:Fallback>
        </mc:AlternateContent>
      </w:r>
      <w:r w:rsidRPr="00E944B7">
        <w:rPr>
          <w:noProof/>
          <w:snapToGrid/>
          <w:highlight w:val="yellow"/>
        </w:rPr>
        <mc:AlternateContent>
          <mc:Choice Requires="wps">
            <w:drawing>
              <wp:anchor distT="0" distB="0" distL="114300" distR="114300" simplePos="0" relativeHeight="251659264" behindDoc="0" locked="0" layoutInCell="0" allowOverlap="1" wp14:anchorId="74059AA3" wp14:editId="160A4425">
                <wp:simplePos x="0" y="0"/>
                <wp:positionH relativeFrom="margin">
                  <wp:align>left</wp:align>
                </wp:positionH>
                <wp:positionV relativeFrom="page">
                  <wp:posOffset>5600700</wp:posOffset>
                </wp:positionV>
                <wp:extent cx="6067425" cy="542290"/>
                <wp:effectExtent l="0" t="0" r="9525" b="0"/>
                <wp:wrapNone/>
                <wp:docPr id="5" name="Tekstvak 5"/>
                <wp:cNvGraphicFramePr/>
                <a:graphic xmlns:a="http://schemas.openxmlformats.org/drawingml/2006/main">
                  <a:graphicData uri="http://schemas.microsoft.com/office/word/2010/wordprocessingShape">
                    <wps:wsp>
                      <wps:cNvSpPr txBox="1"/>
                      <wps:spPr>
                        <a:xfrm>
                          <a:off x="0" y="0"/>
                          <a:ext cx="6067425" cy="542290"/>
                        </a:xfrm>
                        <a:prstGeom prst="rect">
                          <a:avLst/>
                        </a:prstGeom>
                        <a:solidFill>
                          <a:schemeClr val="accent2"/>
                        </a:solidFill>
                        <a:ln w="6350">
                          <a:noFill/>
                        </a:ln>
                      </wps:spPr>
                      <wps:txbx>
                        <w:txbxContent>
                          <w:p w14:paraId="0B2F4292" w14:textId="77777777" w:rsidR="008453F6" w:rsidRPr="00E944B7" w:rsidRDefault="008453F6" w:rsidP="0011620C">
                            <w:pPr>
                              <w:jc w:val="center"/>
                              <w:rPr>
                                <w:rFonts w:asciiTheme="majorHAnsi" w:hAnsiTheme="majorHAnsi"/>
                                <w:b/>
                                <w:bCs/>
                                <w:color w:val="FFFFFF" w:themeColor="background1"/>
                                <w:sz w:val="58"/>
                                <w:szCs w:val="32"/>
                              </w:rPr>
                            </w:pPr>
                            <w:r w:rsidRPr="00E944B7">
                              <w:rPr>
                                <w:rFonts w:asciiTheme="majorHAnsi" w:hAnsiTheme="majorHAnsi"/>
                                <w:b/>
                                <w:bCs/>
                                <w:color w:val="FFFFFF" w:themeColor="background1"/>
                                <w:sz w:val="58"/>
                                <w:szCs w:val="32"/>
                              </w:rPr>
                              <w:t>PENSION SERVICE AGREEMENT</w:t>
                            </w:r>
                          </w:p>
                        </w:txbxContent>
                      </wps:txbx>
                      <wps:bodyPr rot="0" spcFirstLastPara="0" vertOverflow="overflow" horzOverflow="overflow" vert="horz" wrap="square" lIns="9000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02A6C" id="Tekstvak 5" o:spid="_x0000_s1027" type="#_x0000_t202" style="position:absolute;margin-left:0;margin-top:441pt;width:477.75pt;height:42.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" o:allowincell="f" fillcolor="#e50053 [3205]" stroked="f" strokeweight=".5pt">
                <v:textbox inset="2.5mm,0,2.5mm,0">
                  <w:txbxContent>
                    <w:p w:rsidR="008453F6" w:rsidRPr="00E944B7" w:rsidRDefault="008453F6" w:rsidP="0011620C">
                      <w:pPr>
                        <w:jc w:val="center"/>
                        <w:rPr>
                          <w:rFonts w:asciiTheme="majorHAnsi" w:hAnsiTheme="majorHAnsi"/>
                          <w:b/>
                          <w:bCs/>
                          <w:color w:val="FFFFFF" w:themeColor="background1"/>
                          <w:sz w:val="58"/>
                          <w:szCs w:val="32"/>
                        </w:rPr>
                      </w:pPr>
                      <w:r w:rsidRPr="00E944B7">
                        <w:rPr>
                          <w:rFonts w:asciiTheme="majorHAnsi" w:hAnsiTheme="majorHAnsi"/>
                          <w:b/>
                          <w:bCs/>
                          <w:color w:val="FFFFFF" w:themeColor="background1"/>
                          <w:sz w:val="58"/>
                          <w:szCs w:val="32"/>
                        </w:rPr>
                        <w:t>PENSION SERVICE AGREEMENT</w:t>
                      </w:r>
                    </w:p>
                  </w:txbxContent>
                </v:textbox>
                <w10:wrap anchorx="margin" anchory="page"/>
              </v:shape>
            </w:pict>
          </mc:Fallback>
        </mc:AlternateContent>
      </w:r>
      <w:r w:rsidR="00E944B7" w:rsidRPr="00E944B7">
        <w:rPr>
          <w:highlight w:val="yellow"/>
        </w:rPr>
        <w:t>Contact name:</w:t>
      </w:r>
      <w:r w:rsidR="006560A8">
        <w:br w:type="page"/>
      </w:r>
    </w:p>
    <w:p w14:paraId="2D933F4A" w14:textId="77777777" w:rsidR="0053764C" w:rsidRDefault="0053764C" w:rsidP="0053764C">
      <w:pPr>
        <w:pStyle w:val="Kop1"/>
      </w:pPr>
      <w:r>
        <w:lastRenderedPageBreak/>
        <w:t>Inhoudsopgave</w:t>
      </w:r>
    </w:p>
    <w:p w14:paraId="04EFD0CE" w14:textId="77777777" w:rsidR="0053764C" w:rsidRPr="0053764C" w:rsidRDefault="0053764C">
      <w:pPr>
        <w:pStyle w:val="Inhopg1"/>
        <w:rPr>
          <w:rFonts w:asciiTheme="minorHAnsi" w:eastAsiaTheme="minorEastAsia" w:hAnsiTheme="minorHAnsi" w:cstheme="minorBidi"/>
          <w:b w:val="0"/>
          <w:bCs w:val="0"/>
          <w:snapToGrid/>
          <w:szCs w:val="20"/>
        </w:rPr>
      </w:pPr>
      <w:r>
        <w:rPr>
          <w:b w:val="0"/>
          <w:bCs w:val="0"/>
          <w:szCs w:val="20"/>
        </w:rPr>
        <w:fldChar w:fldCharType="begin"/>
      </w:r>
      <w:r>
        <w:rPr>
          <w:b w:val="0"/>
          <w:bCs w:val="0"/>
          <w:szCs w:val="20"/>
        </w:rPr>
        <w:instrText xml:space="preserve"> TOC \o "1-1" \h \z \t "Tussenkop roze;2;Tussenkop turkoois;2;Tussenkop Oranje;2" </w:instrText>
      </w:r>
      <w:r>
        <w:rPr>
          <w:b w:val="0"/>
          <w:bCs w:val="0"/>
          <w:szCs w:val="20"/>
        </w:rPr>
        <w:fldChar w:fldCharType="separate"/>
      </w:r>
      <w:hyperlink w:anchor="_Toc73106042" w:history="1">
        <w:r w:rsidRPr="0053764C">
          <w:rPr>
            <w:rStyle w:val="Hyperlink"/>
            <w:color w:val="auto"/>
            <w:szCs w:val="20"/>
          </w:rPr>
          <w:t>In short</w:t>
        </w:r>
        <w:r w:rsidRPr="0053764C">
          <w:rPr>
            <w:webHidden/>
            <w:szCs w:val="20"/>
          </w:rPr>
          <w:tab/>
        </w:r>
        <w:r w:rsidRPr="0053764C">
          <w:rPr>
            <w:webHidden/>
            <w:szCs w:val="20"/>
          </w:rPr>
          <w:tab/>
        </w:r>
        <w:r w:rsidRPr="0053764C">
          <w:rPr>
            <w:webHidden/>
            <w:szCs w:val="20"/>
          </w:rPr>
          <w:fldChar w:fldCharType="begin"/>
        </w:r>
        <w:r w:rsidRPr="0053764C">
          <w:rPr>
            <w:webHidden/>
            <w:szCs w:val="20"/>
          </w:rPr>
          <w:instrText xml:space="preserve"> PAGEREF _Toc73106042 \h </w:instrText>
        </w:r>
        <w:r w:rsidRPr="0053764C">
          <w:rPr>
            <w:webHidden/>
            <w:szCs w:val="20"/>
          </w:rPr>
        </w:r>
        <w:r w:rsidRPr="0053764C">
          <w:rPr>
            <w:webHidden/>
            <w:szCs w:val="20"/>
          </w:rPr>
          <w:fldChar w:fldCharType="separate"/>
        </w:r>
        <w:r w:rsidRPr="0053764C">
          <w:rPr>
            <w:webHidden/>
            <w:szCs w:val="20"/>
          </w:rPr>
          <w:t>3</w:t>
        </w:r>
        <w:r w:rsidRPr="0053764C">
          <w:rPr>
            <w:webHidden/>
            <w:szCs w:val="20"/>
          </w:rPr>
          <w:fldChar w:fldCharType="end"/>
        </w:r>
      </w:hyperlink>
    </w:p>
    <w:p w14:paraId="7F2A16EB" w14:textId="77777777" w:rsidR="0053764C" w:rsidRPr="0053764C" w:rsidRDefault="00000000">
      <w:pPr>
        <w:pStyle w:val="Inhopg1"/>
        <w:rPr>
          <w:rFonts w:asciiTheme="minorHAnsi" w:eastAsiaTheme="minorEastAsia" w:hAnsiTheme="minorHAnsi" w:cstheme="minorBidi"/>
          <w:b w:val="0"/>
          <w:bCs w:val="0"/>
          <w:snapToGrid/>
          <w:szCs w:val="20"/>
        </w:rPr>
      </w:pPr>
      <w:hyperlink w:anchor="_Toc73106045" w:history="1">
        <w:r w:rsidR="0053764C" w:rsidRPr="0053764C">
          <w:rPr>
            <w:rStyle w:val="Hyperlink"/>
            <w:color w:val="auto"/>
            <w:szCs w:val="20"/>
            <w:lang w:val="en-US"/>
          </w:rPr>
          <w:t>1. Our collaboration</w:t>
        </w:r>
        <w:r w:rsidR="0053764C" w:rsidRPr="0053764C">
          <w:rPr>
            <w:webHidden/>
            <w:szCs w:val="20"/>
          </w:rPr>
          <w:tab/>
        </w:r>
        <w:r w:rsidR="0053764C" w:rsidRPr="0053764C">
          <w:rPr>
            <w:webHidden/>
            <w:szCs w:val="20"/>
          </w:rPr>
          <w:fldChar w:fldCharType="begin"/>
        </w:r>
        <w:r w:rsidR="0053764C" w:rsidRPr="0053764C">
          <w:rPr>
            <w:webHidden/>
            <w:szCs w:val="20"/>
          </w:rPr>
          <w:instrText xml:space="preserve"> PAGEREF _Toc73106045 \h </w:instrText>
        </w:r>
        <w:r w:rsidR="0053764C" w:rsidRPr="0053764C">
          <w:rPr>
            <w:webHidden/>
            <w:szCs w:val="20"/>
          </w:rPr>
        </w:r>
        <w:r w:rsidR="0053764C" w:rsidRPr="0053764C">
          <w:rPr>
            <w:webHidden/>
            <w:szCs w:val="20"/>
          </w:rPr>
          <w:fldChar w:fldCharType="separate"/>
        </w:r>
        <w:r w:rsidR="0053764C" w:rsidRPr="0053764C">
          <w:rPr>
            <w:webHidden/>
            <w:szCs w:val="20"/>
          </w:rPr>
          <w:t>5</w:t>
        </w:r>
        <w:r w:rsidR="0053764C" w:rsidRPr="0053764C">
          <w:rPr>
            <w:webHidden/>
            <w:szCs w:val="20"/>
          </w:rPr>
          <w:fldChar w:fldCharType="end"/>
        </w:r>
      </w:hyperlink>
    </w:p>
    <w:p w14:paraId="0CBE3C65" w14:textId="77777777" w:rsidR="0053764C" w:rsidRPr="0053764C" w:rsidRDefault="00000000">
      <w:pPr>
        <w:pStyle w:val="Inhopg1"/>
        <w:rPr>
          <w:rFonts w:asciiTheme="minorHAnsi" w:eastAsiaTheme="minorEastAsia" w:hAnsiTheme="minorHAnsi" w:cstheme="minorBidi"/>
          <w:b w:val="0"/>
          <w:bCs w:val="0"/>
          <w:snapToGrid/>
          <w:szCs w:val="20"/>
        </w:rPr>
      </w:pPr>
      <w:hyperlink w:anchor="_Toc73106046" w:history="1">
        <w:r w:rsidR="0053764C" w:rsidRPr="0053764C">
          <w:rPr>
            <w:rStyle w:val="Hyperlink"/>
            <w:color w:val="auto"/>
            <w:szCs w:val="20"/>
            <w:lang w:val="en-US"/>
          </w:rPr>
          <w:t>2. Introductions</w:t>
        </w:r>
        <w:r w:rsidR="0053764C" w:rsidRPr="0053764C">
          <w:rPr>
            <w:webHidden/>
            <w:szCs w:val="20"/>
          </w:rPr>
          <w:tab/>
        </w:r>
        <w:r w:rsidR="0053764C" w:rsidRPr="0053764C">
          <w:rPr>
            <w:webHidden/>
            <w:szCs w:val="20"/>
          </w:rPr>
          <w:fldChar w:fldCharType="begin"/>
        </w:r>
        <w:r w:rsidR="0053764C" w:rsidRPr="0053764C">
          <w:rPr>
            <w:webHidden/>
            <w:szCs w:val="20"/>
          </w:rPr>
          <w:instrText xml:space="preserve"> PAGEREF _Toc73106046 \h </w:instrText>
        </w:r>
        <w:r w:rsidR="0053764C" w:rsidRPr="0053764C">
          <w:rPr>
            <w:webHidden/>
            <w:szCs w:val="20"/>
          </w:rPr>
        </w:r>
        <w:r w:rsidR="0053764C" w:rsidRPr="0053764C">
          <w:rPr>
            <w:webHidden/>
            <w:szCs w:val="20"/>
          </w:rPr>
          <w:fldChar w:fldCharType="separate"/>
        </w:r>
        <w:r w:rsidR="0053764C" w:rsidRPr="0053764C">
          <w:rPr>
            <w:webHidden/>
            <w:szCs w:val="20"/>
          </w:rPr>
          <w:t>5</w:t>
        </w:r>
        <w:r w:rsidR="0053764C" w:rsidRPr="0053764C">
          <w:rPr>
            <w:webHidden/>
            <w:szCs w:val="20"/>
          </w:rPr>
          <w:fldChar w:fldCharType="end"/>
        </w:r>
      </w:hyperlink>
    </w:p>
    <w:p w14:paraId="791FAE74" w14:textId="77777777" w:rsidR="0053764C" w:rsidRPr="0053764C" w:rsidRDefault="00000000">
      <w:pPr>
        <w:pStyle w:val="Inhopg1"/>
        <w:rPr>
          <w:rFonts w:asciiTheme="minorHAnsi" w:eastAsiaTheme="minorEastAsia" w:hAnsiTheme="minorHAnsi" w:cstheme="minorBidi"/>
          <w:b w:val="0"/>
          <w:bCs w:val="0"/>
          <w:snapToGrid/>
          <w:szCs w:val="20"/>
        </w:rPr>
      </w:pPr>
      <w:hyperlink w:anchor="_Toc73106047" w:history="1">
        <w:r w:rsidR="0053764C" w:rsidRPr="0053764C">
          <w:rPr>
            <w:rStyle w:val="Hyperlink"/>
            <w:color w:val="auto"/>
            <w:szCs w:val="20"/>
            <w:lang w:val="en-US"/>
          </w:rPr>
          <w:t>3. What will we do for you?</w:t>
        </w:r>
        <w:r w:rsidR="0053764C" w:rsidRPr="0053764C">
          <w:rPr>
            <w:webHidden/>
            <w:szCs w:val="20"/>
          </w:rPr>
          <w:tab/>
        </w:r>
        <w:r w:rsidR="0053764C" w:rsidRPr="0053764C">
          <w:rPr>
            <w:webHidden/>
            <w:szCs w:val="20"/>
          </w:rPr>
          <w:fldChar w:fldCharType="begin"/>
        </w:r>
        <w:r w:rsidR="0053764C" w:rsidRPr="0053764C">
          <w:rPr>
            <w:webHidden/>
            <w:szCs w:val="20"/>
          </w:rPr>
          <w:instrText xml:space="preserve"> PAGEREF _Toc73106047 \h </w:instrText>
        </w:r>
        <w:r w:rsidR="0053764C" w:rsidRPr="0053764C">
          <w:rPr>
            <w:webHidden/>
            <w:szCs w:val="20"/>
          </w:rPr>
        </w:r>
        <w:r w:rsidR="0053764C" w:rsidRPr="0053764C">
          <w:rPr>
            <w:webHidden/>
            <w:szCs w:val="20"/>
          </w:rPr>
          <w:fldChar w:fldCharType="separate"/>
        </w:r>
        <w:r w:rsidR="0053764C" w:rsidRPr="0053764C">
          <w:rPr>
            <w:webHidden/>
            <w:szCs w:val="20"/>
          </w:rPr>
          <w:t>5</w:t>
        </w:r>
        <w:r w:rsidR="0053764C" w:rsidRPr="0053764C">
          <w:rPr>
            <w:webHidden/>
            <w:szCs w:val="20"/>
          </w:rPr>
          <w:fldChar w:fldCharType="end"/>
        </w:r>
      </w:hyperlink>
    </w:p>
    <w:p w14:paraId="4F748815"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48" w:history="1">
        <w:r w:rsidR="0053764C" w:rsidRPr="0053764C">
          <w:rPr>
            <w:rStyle w:val="Hyperlink"/>
            <w:b w:val="0"/>
            <w:bCs/>
            <w:color w:val="auto"/>
            <w:sz w:val="20"/>
            <w:szCs w:val="20"/>
          </w:rPr>
          <w:t>3.1 Management &amp; Advisory support</w:t>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_Toc73106048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5</w:t>
        </w:r>
        <w:r w:rsidR="0053764C" w:rsidRPr="0053764C">
          <w:rPr>
            <w:b w:val="0"/>
            <w:bCs/>
            <w:webHidden/>
            <w:color w:val="auto"/>
            <w:sz w:val="20"/>
            <w:szCs w:val="20"/>
          </w:rPr>
          <w:fldChar w:fldCharType="end"/>
        </w:r>
      </w:hyperlink>
    </w:p>
    <w:p w14:paraId="449575DB" w14:textId="77777777" w:rsidR="0053764C" w:rsidRPr="0053764C" w:rsidRDefault="00000000" w:rsidP="0053764C">
      <w:pPr>
        <w:pStyle w:val="Inhopg2"/>
        <w:rPr>
          <w:rFonts w:asciiTheme="minorHAnsi" w:eastAsiaTheme="minorEastAsia" w:hAnsiTheme="minorHAnsi" w:cstheme="minorBidi"/>
          <w:b w:val="0"/>
          <w:bCs/>
          <w:snapToGrid/>
          <w:color w:val="auto"/>
          <w:sz w:val="20"/>
          <w:szCs w:val="20"/>
        </w:rPr>
      </w:pPr>
      <w:hyperlink w:anchor="_Toc73106051" w:history="1">
        <w:r w:rsidR="0053764C" w:rsidRPr="0053764C">
          <w:rPr>
            <w:rStyle w:val="Hyperlink"/>
            <w:b w:val="0"/>
            <w:bCs/>
            <w:color w:val="auto"/>
            <w:sz w:val="20"/>
            <w:szCs w:val="20"/>
          </w:rPr>
          <w:t xml:space="preserve">3.2 Indexing  </w:t>
        </w:r>
        <w:r w:rsidR="0053764C">
          <w:rPr>
            <w:rStyle w:val="Hyperlink"/>
            <w:b w:val="0"/>
            <w:bCs/>
            <w:color w:val="auto"/>
            <w:sz w:val="20"/>
            <w:szCs w:val="20"/>
          </w:rPr>
          <w:tab/>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_Toc73106051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6</w:t>
        </w:r>
        <w:r w:rsidR="0053764C" w:rsidRPr="0053764C">
          <w:rPr>
            <w:b w:val="0"/>
            <w:bCs/>
            <w:webHidden/>
            <w:color w:val="auto"/>
            <w:sz w:val="20"/>
            <w:szCs w:val="20"/>
          </w:rPr>
          <w:fldChar w:fldCharType="end"/>
        </w:r>
      </w:hyperlink>
    </w:p>
    <w:p w14:paraId="34D71F70" w14:textId="77777777" w:rsidR="0053764C" w:rsidRPr="0053764C" w:rsidRDefault="00000000" w:rsidP="0053764C">
      <w:pPr>
        <w:pStyle w:val="Inhopg2"/>
        <w:rPr>
          <w:rFonts w:asciiTheme="minorHAnsi" w:eastAsiaTheme="minorEastAsia" w:hAnsiTheme="minorHAnsi" w:cstheme="minorBidi"/>
          <w:b w:val="0"/>
          <w:bCs/>
          <w:snapToGrid/>
          <w:color w:val="auto"/>
          <w:sz w:val="20"/>
          <w:szCs w:val="20"/>
        </w:rPr>
      </w:pPr>
      <w:hyperlink w:anchor="_Toc73106052" w:history="1">
        <w:r w:rsidR="0053764C" w:rsidRPr="0053764C">
          <w:rPr>
            <w:rStyle w:val="Hyperlink"/>
            <w:b w:val="0"/>
            <w:bCs/>
            <w:color w:val="auto"/>
            <w:sz w:val="20"/>
            <w:szCs w:val="20"/>
          </w:rPr>
          <w:t>3.3 Commencement and duration of the agreement</w:t>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_Toc73106052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6</w:t>
        </w:r>
        <w:r w:rsidR="0053764C" w:rsidRPr="0053764C">
          <w:rPr>
            <w:b w:val="0"/>
            <w:bCs/>
            <w:webHidden/>
            <w:color w:val="auto"/>
            <w:sz w:val="20"/>
            <w:szCs w:val="20"/>
          </w:rPr>
          <w:fldChar w:fldCharType="end"/>
        </w:r>
      </w:hyperlink>
    </w:p>
    <w:p w14:paraId="3BDDCD1A" w14:textId="77777777" w:rsidR="0053764C" w:rsidRPr="0053764C" w:rsidRDefault="00000000">
      <w:pPr>
        <w:pStyle w:val="Inhopg1"/>
        <w:rPr>
          <w:rFonts w:asciiTheme="minorHAnsi" w:eastAsiaTheme="minorEastAsia" w:hAnsiTheme="minorHAnsi" w:cstheme="minorBidi"/>
          <w:b w:val="0"/>
          <w:bCs w:val="0"/>
          <w:snapToGrid/>
          <w:szCs w:val="20"/>
        </w:rPr>
      </w:pPr>
      <w:hyperlink w:anchor="_Toc73106053" w:history="1">
        <w:r w:rsidR="0053764C" w:rsidRPr="0053764C">
          <w:rPr>
            <w:rStyle w:val="Hyperlink"/>
            <w:color w:val="auto"/>
            <w:szCs w:val="20"/>
            <w:lang w:val="en-US"/>
          </w:rPr>
          <w:t>4. Supplementary provisions</w:t>
        </w:r>
        <w:r w:rsidR="0053764C" w:rsidRPr="0053764C">
          <w:rPr>
            <w:webHidden/>
            <w:szCs w:val="20"/>
          </w:rPr>
          <w:tab/>
        </w:r>
        <w:r w:rsidR="0053764C" w:rsidRPr="0053764C">
          <w:rPr>
            <w:webHidden/>
            <w:szCs w:val="20"/>
          </w:rPr>
          <w:fldChar w:fldCharType="begin"/>
        </w:r>
        <w:r w:rsidR="0053764C" w:rsidRPr="0053764C">
          <w:rPr>
            <w:webHidden/>
            <w:szCs w:val="20"/>
          </w:rPr>
          <w:instrText xml:space="preserve"> PAGEREF _Toc73106053 \h </w:instrText>
        </w:r>
        <w:r w:rsidR="0053764C" w:rsidRPr="0053764C">
          <w:rPr>
            <w:webHidden/>
            <w:szCs w:val="20"/>
          </w:rPr>
        </w:r>
        <w:r w:rsidR="0053764C" w:rsidRPr="0053764C">
          <w:rPr>
            <w:webHidden/>
            <w:szCs w:val="20"/>
          </w:rPr>
          <w:fldChar w:fldCharType="separate"/>
        </w:r>
        <w:r w:rsidR="0053764C" w:rsidRPr="0053764C">
          <w:rPr>
            <w:webHidden/>
            <w:szCs w:val="20"/>
          </w:rPr>
          <w:t>6</w:t>
        </w:r>
        <w:r w:rsidR="0053764C" w:rsidRPr="0053764C">
          <w:rPr>
            <w:webHidden/>
            <w:szCs w:val="20"/>
          </w:rPr>
          <w:fldChar w:fldCharType="end"/>
        </w:r>
      </w:hyperlink>
    </w:p>
    <w:p w14:paraId="471227E0"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54" w:history="1">
        <w:r w:rsidR="0053764C" w:rsidRPr="0053764C">
          <w:rPr>
            <w:rStyle w:val="Hyperlink"/>
            <w:b w:val="0"/>
            <w:bCs/>
            <w:color w:val="auto"/>
            <w:sz w:val="20"/>
            <w:szCs w:val="20"/>
            <w:lang w:val="en-US"/>
          </w:rPr>
          <w:t>4.1 Engaging third parties</w:t>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_Toc73106054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6</w:t>
        </w:r>
        <w:r w:rsidR="0053764C" w:rsidRPr="0053764C">
          <w:rPr>
            <w:b w:val="0"/>
            <w:bCs/>
            <w:webHidden/>
            <w:color w:val="auto"/>
            <w:sz w:val="20"/>
            <w:szCs w:val="20"/>
          </w:rPr>
          <w:fldChar w:fldCharType="end"/>
        </w:r>
      </w:hyperlink>
    </w:p>
    <w:p w14:paraId="1E909684"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55" w:history="1">
        <w:r w:rsidR="0053764C" w:rsidRPr="0053764C">
          <w:rPr>
            <w:rStyle w:val="Hyperlink"/>
            <w:b w:val="0"/>
            <w:bCs/>
            <w:color w:val="auto"/>
            <w:sz w:val="20"/>
            <w:szCs w:val="20"/>
          </w:rPr>
          <w:t>4.2 Changes</w:t>
        </w:r>
        <w:r w:rsidR="0053764C" w:rsidRPr="0053764C">
          <w:rPr>
            <w:b w:val="0"/>
            <w:bCs/>
            <w:webHidden/>
            <w:color w:val="auto"/>
            <w:sz w:val="20"/>
            <w:szCs w:val="20"/>
          </w:rPr>
          <w:tab/>
        </w:r>
        <w:r w:rsid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_Toc73106055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6</w:t>
        </w:r>
        <w:r w:rsidR="0053764C" w:rsidRPr="0053764C">
          <w:rPr>
            <w:b w:val="0"/>
            <w:bCs/>
            <w:webHidden/>
            <w:color w:val="auto"/>
            <w:sz w:val="20"/>
            <w:szCs w:val="20"/>
          </w:rPr>
          <w:fldChar w:fldCharType="end"/>
        </w:r>
      </w:hyperlink>
    </w:p>
    <w:p w14:paraId="2BEB0D23"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56" w:history="1">
        <w:r w:rsidR="0053764C" w:rsidRPr="0053764C">
          <w:rPr>
            <w:rStyle w:val="Hyperlink"/>
            <w:b w:val="0"/>
            <w:bCs/>
            <w:color w:val="auto"/>
            <w:sz w:val="20"/>
            <w:szCs w:val="20"/>
          </w:rPr>
          <w:t>4.3 Confidential information</w:t>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_Toc73106056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6</w:t>
        </w:r>
        <w:r w:rsidR="0053764C" w:rsidRPr="0053764C">
          <w:rPr>
            <w:b w:val="0"/>
            <w:bCs/>
            <w:webHidden/>
            <w:color w:val="auto"/>
            <w:sz w:val="20"/>
            <w:szCs w:val="20"/>
          </w:rPr>
          <w:fldChar w:fldCharType="end"/>
        </w:r>
      </w:hyperlink>
    </w:p>
    <w:p w14:paraId="7363C09E"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57" w:history="1">
        <w:r w:rsidR="0053764C" w:rsidRPr="0053764C">
          <w:rPr>
            <w:rStyle w:val="Hyperlink"/>
            <w:b w:val="0"/>
            <w:bCs/>
            <w:color w:val="auto"/>
            <w:sz w:val="20"/>
            <w:szCs w:val="20"/>
            <w:lang w:val="en-US"/>
          </w:rPr>
          <w:t>4.4 Complaints procedure</w:t>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_Toc73106057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6</w:t>
        </w:r>
        <w:r w:rsidR="0053764C" w:rsidRPr="0053764C">
          <w:rPr>
            <w:b w:val="0"/>
            <w:bCs/>
            <w:webHidden/>
            <w:color w:val="auto"/>
            <w:sz w:val="20"/>
            <w:szCs w:val="20"/>
          </w:rPr>
          <w:fldChar w:fldCharType="end"/>
        </w:r>
      </w:hyperlink>
    </w:p>
    <w:p w14:paraId="54E1637C"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58" w:history="1">
        <w:r w:rsidR="0053764C" w:rsidRPr="0053764C">
          <w:rPr>
            <w:rStyle w:val="Hyperlink"/>
            <w:b w:val="0"/>
            <w:bCs/>
            <w:color w:val="auto"/>
            <w:sz w:val="20"/>
            <w:szCs w:val="20"/>
          </w:rPr>
          <w:t>4.5 Supervision and registration</w:t>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_Toc73106058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7</w:t>
        </w:r>
        <w:r w:rsidR="0053764C" w:rsidRPr="0053764C">
          <w:rPr>
            <w:b w:val="0"/>
            <w:bCs/>
            <w:webHidden/>
            <w:color w:val="auto"/>
            <w:sz w:val="20"/>
            <w:szCs w:val="20"/>
          </w:rPr>
          <w:fldChar w:fldCharType="end"/>
        </w:r>
      </w:hyperlink>
    </w:p>
    <w:p w14:paraId="65B27013"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59" w:history="1">
        <w:r w:rsidR="0053764C" w:rsidRPr="0053764C">
          <w:rPr>
            <w:rStyle w:val="Hyperlink"/>
            <w:b w:val="0"/>
            <w:bCs/>
            <w:color w:val="auto"/>
            <w:sz w:val="20"/>
            <w:szCs w:val="20"/>
          </w:rPr>
          <w:t>4.6 Personal data</w:t>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_Toc73106059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7</w:t>
        </w:r>
        <w:r w:rsidR="0053764C" w:rsidRPr="0053764C">
          <w:rPr>
            <w:b w:val="0"/>
            <w:bCs/>
            <w:webHidden/>
            <w:color w:val="auto"/>
            <w:sz w:val="20"/>
            <w:szCs w:val="20"/>
          </w:rPr>
          <w:fldChar w:fldCharType="end"/>
        </w:r>
      </w:hyperlink>
    </w:p>
    <w:p w14:paraId="0982758D"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60" w:history="1">
        <w:r w:rsidR="0053764C" w:rsidRPr="0053764C">
          <w:rPr>
            <w:rStyle w:val="Hyperlink"/>
            <w:b w:val="0"/>
            <w:bCs/>
            <w:color w:val="auto"/>
            <w:sz w:val="20"/>
            <w:szCs w:val="20"/>
          </w:rPr>
          <w:t>4.7 Closing</w:t>
        </w:r>
        <w:r w:rsidR="0053764C" w:rsidRPr="0053764C">
          <w:rPr>
            <w:b w:val="0"/>
            <w:bCs/>
            <w:webHidden/>
            <w:color w:val="auto"/>
            <w:sz w:val="20"/>
            <w:szCs w:val="20"/>
          </w:rPr>
          <w:tab/>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_Toc73106060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7</w:t>
        </w:r>
        <w:r w:rsidR="0053764C" w:rsidRPr="0053764C">
          <w:rPr>
            <w:b w:val="0"/>
            <w:bCs/>
            <w:webHidden/>
            <w:color w:val="auto"/>
            <w:sz w:val="20"/>
            <w:szCs w:val="20"/>
          </w:rPr>
          <w:fldChar w:fldCharType="end"/>
        </w:r>
      </w:hyperlink>
    </w:p>
    <w:p w14:paraId="6CE4643B"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61" w:history="1">
        <w:r w:rsidR="0053764C" w:rsidRPr="0053764C">
          <w:rPr>
            <w:rStyle w:val="Hyperlink"/>
            <w:b w:val="0"/>
            <w:bCs/>
            <w:color w:val="auto"/>
            <w:sz w:val="20"/>
            <w:szCs w:val="20"/>
          </w:rPr>
          <w:t>4.8 Contact details</w:t>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_Toc73106061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7</w:t>
        </w:r>
        <w:r w:rsidR="0053764C" w:rsidRPr="0053764C">
          <w:rPr>
            <w:b w:val="0"/>
            <w:bCs/>
            <w:webHidden/>
            <w:color w:val="auto"/>
            <w:sz w:val="20"/>
            <w:szCs w:val="20"/>
          </w:rPr>
          <w:fldChar w:fldCharType="end"/>
        </w:r>
      </w:hyperlink>
    </w:p>
    <w:p w14:paraId="10E62C9D" w14:textId="77777777" w:rsidR="0053764C" w:rsidRPr="0053764C" w:rsidRDefault="00000000">
      <w:pPr>
        <w:pStyle w:val="Inhopg1"/>
        <w:rPr>
          <w:rFonts w:asciiTheme="minorHAnsi" w:eastAsiaTheme="minorEastAsia" w:hAnsiTheme="minorHAnsi" w:cstheme="minorBidi"/>
          <w:b w:val="0"/>
          <w:bCs w:val="0"/>
          <w:snapToGrid/>
          <w:szCs w:val="20"/>
        </w:rPr>
      </w:pPr>
      <w:hyperlink w:anchor="_Toc73106062" w:history="1">
        <w:r w:rsidR="0053764C" w:rsidRPr="0053764C">
          <w:rPr>
            <w:rStyle w:val="Hyperlink"/>
            <w:color w:val="auto"/>
            <w:szCs w:val="20"/>
          </w:rPr>
          <w:t>5. Signature of agreement for management and advisory support</w:t>
        </w:r>
        <w:r w:rsidR="0053764C" w:rsidRPr="0053764C">
          <w:rPr>
            <w:webHidden/>
            <w:szCs w:val="20"/>
          </w:rPr>
          <w:tab/>
        </w:r>
        <w:r w:rsidR="0053764C" w:rsidRPr="0053764C">
          <w:rPr>
            <w:webHidden/>
            <w:szCs w:val="20"/>
          </w:rPr>
          <w:fldChar w:fldCharType="begin"/>
        </w:r>
        <w:r w:rsidR="0053764C" w:rsidRPr="0053764C">
          <w:rPr>
            <w:webHidden/>
            <w:szCs w:val="20"/>
          </w:rPr>
          <w:instrText xml:space="preserve"> PAGEREF _Toc73106062 \h </w:instrText>
        </w:r>
        <w:r w:rsidR="0053764C" w:rsidRPr="0053764C">
          <w:rPr>
            <w:webHidden/>
            <w:szCs w:val="20"/>
          </w:rPr>
        </w:r>
        <w:r w:rsidR="0053764C" w:rsidRPr="0053764C">
          <w:rPr>
            <w:webHidden/>
            <w:szCs w:val="20"/>
          </w:rPr>
          <w:fldChar w:fldCharType="separate"/>
        </w:r>
        <w:r w:rsidR="0053764C" w:rsidRPr="0053764C">
          <w:rPr>
            <w:webHidden/>
            <w:szCs w:val="20"/>
          </w:rPr>
          <w:t>8</w:t>
        </w:r>
        <w:r w:rsidR="0053764C" w:rsidRPr="0053764C">
          <w:rPr>
            <w:webHidden/>
            <w:szCs w:val="20"/>
          </w:rPr>
          <w:fldChar w:fldCharType="end"/>
        </w:r>
      </w:hyperlink>
    </w:p>
    <w:p w14:paraId="694A3C34"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63" w:history="1">
        <w:r w:rsidR="0053764C" w:rsidRPr="0053764C">
          <w:rPr>
            <w:rStyle w:val="Hyperlink"/>
            <w:b w:val="0"/>
            <w:bCs/>
            <w:color w:val="auto"/>
            <w:sz w:val="20"/>
            <w:szCs w:val="20"/>
          </w:rPr>
          <w:t>5.1 Company information</w:t>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_Toc73106063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8</w:t>
        </w:r>
        <w:r w:rsidR="0053764C" w:rsidRPr="0053764C">
          <w:rPr>
            <w:b w:val="0"/>
            <w:bCs/>
            <w:webHidden/>
            <w:color w:val="auto"/>
            <w:sz w:val="20"/>
            <w:szCs w:val="20"/>
          </w:rPr>
          <w:fldChar w:fldCharType="end"/>
        </w:r>
      </w:hyperlink>
    </w:p>
    <w:p w14:paraId="5FF4876E"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64" w:history="1">
        <w:r w:rsidR="0053764C" w:rsidRPr="0053764C">
          <w:rPr>
            <w:rStyle w:val="Hyperlink"/>
            <w:b w:val="0"/>
            <w:bCs/>
            <w:color w:val="auto"/>
            <w:sz w:val="20"/>
            <w:szCs w:val="20"/>
          </w:rPr>
          <w:t>5.2 Client approval</w:t>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_Toc73106064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8</w:t>
        </w:r>
        <w:r w:rsidR="0053764C" w:rsidRPr="0053764C">
          <w:rPr>
            <w:b w:val="0"/>
            <w:bCs/>
            <w:webHidden/>
            <w:color w:val="auto"/>
            <w:sz w:val="20"/>
            <w:szCs w:val="20"/>
          </w:rPr>
          <w:fldChar w:fldCharType="end"/>
        </w:r>
      </w:hyperlink>
    </w:p>
    <w:p w14:paraId="42FC806B" w14:textId="2172BB04"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65" w:history="1">
        <w:r w:rsidR="0053764C" w:rsidRPr="0053764C">
          <w:rPr>
            <w:rStyle w:val="Hyperlink"/>
            <w:b w:val="0"/>
            <w:bCs/>
            <w:color w:val="auto"/>
            <w:sz w:val="20"/>
            <w:szCs w:val="20"/>
          </w:rPr>
          <w:t xml:space="preserve">5.3 Approval </w:t>
        </w:r>
        <w:r w:rsidR="007F1A89">
          <w:rPr>
            <w:rStyle w:val="Hyperlink"/>
            <w:b w:val="0"/>
            <w:bCs/>
            <w:color w:val="auto"/>
            <w:sz w:val="20"/>
            <w:szCs w:val="20"/>
          </w:rPr>
          <w:t>Alpina</w:t>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_Toc73106065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8</w:t>
        </w:r>
        <w:r w:rsidR="0053764C" w:rsidRPr="0053764C">
          <w:rPr>
            <w:b w:val="0"/>
            <w:bCs/>
            <w:webHidden/>
            <w:color w:val="auto"/>
            <w:sz w:val="20"/>
            <w:szCs w:val="20"/>
          </w:rPr>
          <w:fldChar w:fldCharType="end"/>
        </w:r>
      </w:hyperlink>
    </w:p>
    <w:p w14:paraId="6BD77391" w14:textId="77777777" w:rsidR="0053764C" w:rsidRPr="0053764C" w:rsidRDefault="00000000">
      <w:pPr>
        <w:pStyle w:val="Inhopg2"/>
        <w:rPr>
          <w:rFonts w:asciiTheme="minorHAnsi" w:eastAsiaTheme="minorEastAsia" w:hAnsiTheme="minorHAnsi" w:cstheme="minorBidi"/>
          <w:b w:val="0"/>
          <w:bCs/>
          <w:snapToGrid/>
          <w:color w:val="auto"/>
          <w:sz w:val="20"/>
          <w:szCs w:val="20"/>
        </w:rPr>
      </w:pPr>
      <w:hyperlink w:anchor="_Toc73106066" w:history="1">
        <w:r w:rsidR="0053764C" w:rsidRPr="0053764C">
          <w:rPr>
            <w:rStyle w:val="Hyperlink"/>
            <w:b w:val="0"/>
            <w:bCs/>
            <w:color w:val="auto"/>
            <w:sz w:val="20"/>
            <w:szCs w:val="20"/>
          </w:rPr>
          <w:t>5.4 Invoicing</w:t>
        </w:r>
        <w:r w:rsidR="0053764C" w:rsidRPr="0053764C">
          <w:rPr>
            <w:b w:val="0"/>
            <w:bCs/>
            <w:webHidden/>
            <w:color w:val="auto"/>
            <w:sz w:val="20"/>
            <w:szCs w:val="20"/>
          </w:rPr>
          <w:tab/>
        </w:r>
        <w:r w:rsidR="0053764C" w:rsidRPr="0053764C">
          <w:rPr>
            <w:b w:val="0"/>
            <w:bCs/>
            <w:webHidden/>
            <w:color w:val="auto"/>
            <w:sz w:val="20"/>
            <w:szCs w:val="20"/>
          </w:rPr>
          <w:tab/>
        </w:r>
        <w:r w:rsidR="0053764C" w:rsidRPr="0053764C">
          <w:rPr>
            <w:b w:val="0"/>
            <w:bCs/>
            <w:webHidden/>
            <w:color w:val="auto"/>
            <w:sz w:val="20"/>
            <w:szCs w:val="20"/>
          </w:rPr>
          <w:fldChar w:fldCharType="begin"/>
        </w:r>
        <w:r w:rsidR="0053764C" w:rsidRPr="0053764C">
          <w:rPr>
            <w:b w:val="0"/>
            <w:bCs/>
            <w:webHidden/>
            <w:color w:val="auto"/>
            <w:sz w:val="20"/>
            <w:szCs w:val="20"/>
          </w:rPr>
          <w:instrText xml:space="preserve"> PAGEREF _Toc73106066 \h </w:instrText>
        </w:r>
        <w:r w:rsidR="0053764C" w:rsidRPr="0053764C">
          <w:rPr>
            <w:b w:val="0"/>
            <w:bCs/>
            <w:webHidden/>
            <w:color w:val="auto"/>
            <w:sz w:val="20"/>
            <w:szCs w:val="20"/>
          </w:rPr>
        </w:r>
        <w:r w:rsidR="0053764C" w:rsidRPr="0053764C">
          <w:rPr>
            <w:b w:val="0"/>
            <w:bCs/>
            <w:webHidden/>
            <w:color w:val="auto"/>
            <w:sz w:val="20"/>
            <w:szCs w:val="20"/>
          </w:rPr>
          <w:fldChar w:fldCharType="separate"/>
        </w:r>
        <w:r w:rsidR="0053764C" w:rsidRPr="0053764C">
          <w:rPr>
            <w:b w:val="0"/>
            <w:bCs/>
            <w:webHidden/>
            <w:color w:val="auto"/>
            <w:sz w:val="20"/>
            <w:szCs w:val="20"/>
          </w:rPr>
          <w:t>8</w:t>
        </w:r>
        <w:r w:rsidR="0053764C" w:rsidRPr="0053764C">
          <w:rPr>
            <w:b w:val="0"/>
            <w:bCs/>
            <w:webHidden/>
            <w:color w:val="auto"/>
            <w:sz w:val="20"/>
            <w:szCs w:val="20"/>
          </w:rPr>
          <w:fldChar w:fldCharType="end"/>
        </w:r>
      </w:hyperlink>
    </w:p>
    <w:p w14:paraId="437974B1" w14:textId="77777777" w:rsidR="0053764C" w:rsidRPr="0053764C" w:rsidRDefault="00000000">
      <w:pPr>
        <w:pStyle w:val="Inhopg1"/>
        <w:rPr>
          <w:rFonts w:asciiTheme="minorHAnsi" w:eastAsiaTheme="minorEastAsia" w:hAnsiTheme="minorHAnsi" w:cstheme="minorBidi"/>
          <w:b w:val="0"/>
          <w:bCs w:val="0"/>
          <w:snapToGrid/>
          <w:szCs w:val="20"/>
        </w:rPr>
      </w:pPr>
      <w:hyperlink w:anchor="_Toc73106067" w:history="1">
        <w:r w:rsidR="0053764C" w:rsidRPr="0053764C">
          <w:rPr>
            <w:rStyle w:val="Hyperlink"/>
            <w:color w:val="auto"/>
            <w:szCs w:val="20"/>
          </w:rPr>
          <w:t>Annex 1: Specification of services</w:t>
        </w:r>
        <w:r w:rsidR="0053764C" w:rsidRPr="0053764C">
          <w:rPr>
            <w:webHidden/>
            <w:szCs w:val="20"/>
          </w:rPr>
          <w:tab/>
        </w:r>
        <w:r w:rsidR="0053764C" w:rsidRPr="0053764C">
          <w:rPr>
            <w:webHidden/>
            <w:szCs w:val="20"/>
          </w:rPr>
          <w:fldChar w:fldCharType="begin"/>
        </w:r>
        <w:r w:rsidR="0053764C" w:rsidRPr="0053764C">
          <w:rPr>
            <w:webHidden/>
            <w:szCs w:val="20"/>
          </w:rPr>
          <w:instrText xml:space="preserve"> PAGEREF _Toc73106067 \h </w:instrText>
        </w:r>
        <w:r w:rsidR="0053764C" w:rsidRPr="0053764C">
          <w:rPr>
            <w:webHidden/>
            <w:szCs w:val="20"/>
          </w:rPr>
        </w:r>
        <w:r w:rsidR="0053764C" w:rsidRPr="0053764C">
          <w:rPr>
            <w:webHidden/>
            <w:szCs w:val="20"/>
          </w:rPr>
          <w:fldChar w:fldCharType="separate"/>
        </w:r>
        <w:r w:rsidR="0053764C" w:rsidRPr="0053764C">
          <w:rPr>
            <w:webHidden/>
            <w:szCs w:val="20"/>
          </w:rPr>
          <w:t>10</w:t>
        </w:r>
        <w:r w:rsidR="0053764C" w:rsidRPr="0053764C">
          <w:rPr>
            <w:webHidden/>
            <w:szCs w:val="20"/>
          </w:rPr>
          <w:fldChar w:fldCharType="end"/>
        </w:r>
      </w:hyperlink>
    </w:p>
    <w:p w14:paraId="257E7D40" w14:textId="77777777" w:rsidR="0053764C" w:rsidRPr="0053764C" w:rsidRDefault="00000000" w:rsidP="0053764C">
      <w:pPr>
        <w:pStyle w:val="Inhopg1"/>
        <w:rPr>
          <w:rFonts w:asciiTheme="minorHAnsi" w:eastAsiaTheme="minorEastAsia" w:hAnsiTheme="minorHAnsi" w:cstheme="minorBidi"/>
          <w:b w:val="0"/>
          <w:bCs w:val="0"/>
          <w:snapToGrid/>
          <w:szCs w:val="20"/>
        </w:rPr>
      </w:pPr>
      <w:hyperlink w:anchor="_Toc73106068" w:history="1">
        <w:r w:rsidR="0053764C" w:rsidRPr="0053764C">
          <w:rPr>
            <w:rStyle w:val="Hyperlink"/>
            <w:color w:val="auto"/>
            <w:szCs w:val="20"/>
          </w:rPr>
          <w:t>Annex 2: Specification of compensation for management modules</w:t>
        </w:r>
        <w:r w:rsidR="0053764C" w:rsidRPr="0053764C">
          <w:rPr>
            <w:webHidden/>
            <w:szCs w:val="20"/>
          </w:rPr>
          <w:tab/>
        </w:r>
        <w:r w:rsidR="0053764C" w:rsidRPr="0053764C">
          <w:rPr>
            <w:webHidden/>
            <w:szCs w:val="20"/>
          </w:rPr>
          <w:fldChar w:fldCharType="begin"/>
        </w:r>
        <w:r w:rsidR="0053764C" w:rsidRPr="0053764C">
          <w:rPr>
            <w:webHidden/>
            <w:szCs w:val="20"/>
          </w:rPr>
          <w:instrText xml:space="preserve"> PAGEREF _Toc73106068 \h </w:instrText>
        </w:r>
        <w:r w:rsidR="0053764C" w:rsidRPr="0053764C">
          <w:rPr>
            <w:webHidden/>
            <w:szCs w:val="20"/>
          </w:rPr>
        </w:r>
        <w:r w:rsidR="0053764C" w:rsidRPr="0053764C">
          <w:rPr>
            <w:webHidden/>
            <w:szCs w:val="20"/>
          </w:rPr>
          <w:fldChar w:fldCharType="separate"/>
        </w:r>
        <w:r w:rsidR="0053764C" w:rsidRPr="0053764C">
          <w:rPr>
            <w:webHidden/>
            <w:szCs w:val="20"/>
          </w:rPr>
          <w:t>13</w:t>
        </w:r>
        <w:r w:rsidR="0053764C" w:rsidRPr="0053764C">
          <w:rPr>
            <w:webHidden/>
            <w:szCs w:val="20"/>
          </w:rPr>
          <w:fldChar w:fldCharType="end"/>
        </w:r>
      </w:hyperlink>
    </w:p>
    <w:p w14:paraId="0097B6A7" w14:textId="77777777" w:rsidR="0053764C" w:rsidRPr="0053764C" w:rsidRDefault="00000000">
      <w:pPr>
        <w:pStyle w:val="Inhopg1"/>
        <w:rPr>
          <w:rFonts w:asciiTheme="minorHAnsi" w:eastAsiaTheme="minorEastAsia" w:hAnsiTheme="minorHAnsi" w:cstheme="minorBidi"/>
          <w:b w:val="0"/>
          <w:bCs w:val="0"/>
          <w:snapToGrid/>
          <w:szCs w:val="20"/>
        </w:rPr>
      </w:pPr>
      <w:hyperlink w:anchor="_Toc73106070" w:history="1">
        <w:r w:rsidR="0053764C" w:rsidRPr="0053764C">
          <w:rPr>
            <w:rStyle w:val="Hyperlink"/>
            <w:color w:val="auto"/>
            <w:szCs w:val="20"/>
          </w:rPr>
          <w:t>Annex 3: Management costs - indication</w:t>
        </w:r>
        <w:r w:rsidR="0053764C" w:rsidRPr="0053764C">
          <w:rPr>
            <w:webHidden/>
            <w:szCs w:val="20"/>
          </w:rPr>
          <w:tab/>
        </w:r>
        <w:r w:rsidR="0053764C" w:rsidRPr="0053764C">
          <w:rPr>
            <w:webHidden/>
            <w:szCs w:val="20"/>
          </w:rPr>
          <w:fldChar w:fldCharType="begin"/>
        </w:r>
        <w:r w:rsidR="0053764C" w:rsidRPr="0053764C">
          <w:rPr>
            <w:webHidden/>
            <w:szCs w:val="20"/>
          </w:rPr>
          <w:instrText xml:space="preserve"> PAGEREF _Toc73106070 \h </w:instrText>
        </w:r>
        <w:r w:rsidR="0053764C" w:rsidRPr="0053764C">
          <w:rPr>
            <w:webHidden/>
            <w:szCs w:val="20"/>
          </w:rPr>
        </w:r>
        <w:r w:rsidR="0053764C" w:rsidRPr="0053764C">
          <w:rPr>
            <w:webHidden/>
            <w:szCs w:val="20"/>
          </w:rPr>
          <w:fldChar w:fldCharType="separate"/>
        </w:r>
        <w:r w:rsidR="0053764C" w:rsidRPr="0053764C">
          <w:rPr>
            <w:webHidden/>
            <w:szCs w:val="20"/>
          </w:rPr>
          <w:t>17</w:t>
        </w:r>
        <w:r w:rsidR="0053764C" w:rsidRPr="0053764C">
          <w:rPr>
            <w:webHidden/>
            <w:szCs w:val="20"/>
          </w:rPr>
          <w:fldChar w:fldCharType="end"/>
        </w:r>
      </w:hyperlink>
    </w:p>
    <w:p w14:paraId="5746D333" w14:textId="77777777" w:rsidR="00485936" w:rsidRPr="00485936" w:rsidRDefault="0053764C" w:rsidP="00485936">
      <w:r>
        <w:rPr>
          <w:rFonts w:ascii="Etelka Text Pro Bold Regular" w:hAnsi="Etelka Text Pro Bold Regular"/>
          <w:b/>
          <w:bCs/>
          <w:noProof/>
          <w:szCs w:val="20"/>
        </w:rPr>
        <w:fldChar w:fldCharType="end"/>
      </w:r>
    </w:p>
    <w:p w14:paraId="53211DA6" w14:textId="77777777" w:rsidR="006F4CD6" w:rsidRPr="006F4CD6" w:rsidRDefault="00485936" w:rsidP="006F4CD6">
      <w:pPr>
        <w:widowControl/>
        <w:tabs>
          <w:tab w:val="clear" w:pos="339"/>
          <w:tab w:val="clear" w:pos="3003"/>
          <w:tab w:val="clear" w:pos="3174"/>
          <w:tab w:val="clear" w:pos="3457"/>
        </w:tabs>
        <w:spacing w:after="200"/>
        <w:jc w:val="left"/>
        <w:rPr>
          <w:rFonts w:ascii="Etelka Text Pro Bold Regular" w:eastAsiaTheme="majorEastAsia" w:hAnsi="Etelka Text Pro Bold Regular" w:cs="Times New Roman (Koppen CS)"/>
          <w:bCs/>
          <w:caps/>
          <w:color w:val="F39200"/>
          <w:sz w:val="44"/>
          <w:szCs w:val="24"/>
        </w:rPr>
        <w:sectPr w:rsidR="006F4CD6" w:rsidRPr="006F4CD6" w:rsidSect="00970A41">
          <w:headerReference w:type="default" r:id="rId11"/>
          <w:footerReference w:type="default" r:id="rId12"/>
          <w:headerReference w:type="first" r:id="rId13"/>
          <w:pgSz w:w="11900" w:h="16820" w:code="9"/>
          <w:pgMar w:top="2552" w:right="1418" w:bottom="1418" w:left="1418" w:header="709" w:footer="709" w:gutter="0"/>
          <w:cols w:space="708"/>
          <w:titlePg/>
          <w:docGrid w:linePitch="360"/>
        </w:sectPr>
      </w:pPr>
      <w:r>
        <w:br w:type="page"/>
      </w:r>
      <w:bookmarkStart w:id="0" w:name="_Toc70514879"/>
      <w:bookmarkStart w:id="1" w:name="_Toc70515066"/>
    </w:p>
    <w:p w14:paraId="387B519B" w14:textId="77777777" w:rsidR="000940F4" w:rsidRPr="00C13740" w:rsidRDefault="00076605" w:rsidP="00B77169">
      <w:pPr>
        <w:pStyle w:val="Kop1"/>
        <w:tabs>
          <w:tab w:val="clear" w:pos="339"/>
          <w:tab w:val="clear" w:pos="3003"/>
          <w:tab w:val="clear" w:pos="3174"/>
          <w:tab w:val="clear" w:pos="3457"/>
        </w:tabs>
        <w:rPr>
          <w:lang w:val="en-US"/>
        </w:rPr>
      </w:pPr>
      <w:bookmarkStart w:id="2" w:name="_Toc73106042"/>
      <w:bookmarkEnd w:id="0"/>
      <w:bookmarkEnd w:id="1"/>
      <w:r w:rsidRPr="00C13740">
        <w:rPr>
          <w:lang w:val="en-US"/>
        </w:rPr>
        <w:lastRenderedPageBreak/>
        <w:t>In short</w:t>
      </w:r>
      <w:bookmarkEnd w:id="2"/>
    </w:p>
    <w:p w14:paraId="6DF67B27" w14:textId="77777777" w:rsidR="00076605" w:rsidRPr="00C13740" w:rsidRDefault="00B77169" w:rsidP="00076605">
      <w:pPr>
        <w:rPr>
          <w:rFonts w:asciiTheme="minorHAnsi" w:eastAsia="MS Mincho" w:hAnsiTheme="minorHAnsi" w:cs="Times New Roman"/>
          <w:szCs w:val="20"/>
          <w:lang w:val="en-US"/>
        </w:rPr>
      </w:pPr>
      <w:r w:rsidRPr="00C13740">
        <w:rPr>
          <w:rFonts w:asciiTheme="minorHAnsi" w:eastAsia="MS Mincho" w:hAnsiTheme="minorHAnsi" w:cs="Times New Roman"/>
          <w:szCs w:val="20"/>
          <w:lang w:val="en-US"/>
        </w:rPr>
        <w:br/>
      </w:r>
      <w:r w:rsidR="00076605" w:rsidRPr="00C13740">
        <w:rPr>
          <w:rFonts w:asciiTheme="minorHAnsi" w:eastAsia="MS Mincho" w:hAnsiTheme="minorHAnsi" w:cs="Times New Roman"/>
          <w:szCs w:val="20"/>
          <w:lang w:val="en-US"/>
        </w:rPr>
        <w:t>In summary, we have agreed as follows in this agreement.</w:t>
      </w:r>
    </w:p>
    <w:p w14:paraId="23DF6AD3" w14:textId="77777777" w:rsidR="00076605" w:rsidRPr="00C13740" w:rsidRDefault="00076605" w:rsidP="00076605">
      <w:pPr>
        <w:rPr>
          <w:rFonts w:asciiTheme="minorHAnsi" w:eastAsia="MS Mincho" w:hAnsiTheme="minorHAnsi" w:cs="Times New Roman"/>
          <w:szCs w:val="20"/>
          <w:lang w:val="en-US"/>
        </w:rPr>
      </w:pPr>
    </w:p>
    <w:p w14:paraId="4D11EA9B" w14:textId="77777777" w:rsidR="00076605" w:rsidRPr="00C13740" w:rsidRDefault="00076605" w:rsidP="00076605">
      <w:pPr>
        <w:pStyle w:val="Lijstalinea"/>
        <w:numPr>
          <w:ilvl w:val="0"/>
          <w:numId w:val="35"/>
        </w:numPr>
        <w:rPr>
          <w:rFonts w:asciiTheme="minorHAnsi" w:eastAsia="MS Mincho" w:hAnsiTheme="minorHAnsi" w:cs="Times New Roman"/>
          <w:szCs w:val="20"/>
          <w:lang w:val="en-US"/>
        </w:rPr>
      </w:pPr>
      <w:r w:rsidRPr="00C13740">
        <w:rPr>
          <w:rFonts w:asciiTheme="minorHAnsi" w:eastAsia="MS Mincho" w:hAnsiTheme="minorHAnsi" w:cs="Times New Roman"/>
          <w:szCs w:val="20"/>
          <w:lang w:val="en-US"/>
        </w:rPr>
        <w:t>This concerns an agreement between:</w:t>
      </w:r>
    </w:p>
    <w:p w14:paraId="436220DD" w14:textId="77777777" w:rsidR="00076605" w:rsidRPr="00076605" w:rsidRDefault="00076605" w:rsidP="00076605">
      <w:pPr>
        <w:pStyle w:val="Lijstalinea"/>
        <w:numPr>
          <w:ilvl w:val="1"/>
          <w:numId w:val="36"/>
        </w:numPr>
        <w:rPr>
          <w:rFonts w:asciiTheme="minorHAnsi" w:eastAsia="MS Mincho" w:hAnsiTheme="minorHAnsi" w:cs="Times New Roman"/>
          <w:szCs w:val="20"/>
        </w:rPr>
      </w:pPr>
      <w:r w:rsidRPr="00076605">
        <w:rPr>
          <w:rFonts w:asciiTheme="minorHAnsi" w:eastAsia="MS Mincho" w:hAnsiTheme="minorHAnsi" w:cs="Times New Roman"/>
          <w:szCs w:val="20"/>
        </w:rPr>
        <w:t xml:space="preserve">Client contact name </w:t>
      </w:r>
      <w:proofErr w:type="spellStart"/>
      <w:r w:rsidRPr="00076605">
        <w:rPr>
          <w:rFonts w:asciiTheme="minorHAnsi" w:eastAsia="MS Mincho" w:hAnsiTheme="minorHAnsi" w:cs="Times New Roman"/>
          <w:szCs w:val="20"/>
        </w:rPr>
        <w:t>and</w:t>
      </w:r>
      <w:proofErr w:type="spellEnd"/>
    </w:p>
    <w:p w14:paraId="26938EFC" w14:textId="4ABD0D94" w:rsidR="00076605" w:rsidRPr="00076605" w:rsidRDefault="00F479E6" w:rsidP="00076605">
      <w:pPr>
        <w:pStyle w:val="Lijstalinea"/>
        <w:numPr>
          <w:ilvl w:val="1"/>
          <w:numId w:val="36"/>
        </w:numPr>
        <w:rPr>
          <w:rFonts w:asciiTheme="minorHAnsi" w:eastAsia="MS Mincho" w:hAnsiTheme="minorHAnsi" w:cs="Times New Roman"/>
          <w:szCs w:val="20"/>
        </w:rPr>
      </w:pPr>
      <w:r>
        <w:rPr>
          <w:rFonts w:asciiTheme="minorHAnsi" w:eastAsia="MS Mincho" w:hAnsiTheme="minorHAnsi" w:cs="Times New Roman"/>
          <w:szCs w:val="20"/>
        </w:rPr>
        <w:t>Alpina</w:t>
      </w:r>
      <w:r w:rsidR="00076605" w:rsidRPr="00076605">
        <w:rPr>
          <w:rFonts w:asciiTheme="minorHAnsi" w:eastAsia="MS Mincho" w:hAnsiTheme="minorHAnsi" w:cs="Times New Roman"/>
          <w:szCs w:val="20"/>
        </w:rPr>
        <w:t xml:space="preserve"> </w:t>
      </w:r>
    </w:p>
    <w:p w14:paraId="05E12514" w14:textId="77777777" w:rsidR="00BD1BDF" w:rsidRPr="00BD1BDF" w:rsidRDefault="00BD1BDF" w:rsidP="00076605">
      <w:pPr>
        <w:rPr>
          <w:rFonts w:asciiTheme="minorHAnsi" w:eastAsia="MS Mincho" w:hAnsiTheme="minorHAnsi" w:cs="Times New Roman"/>
          <w:szCs w:val="20"/>
        </w:rPr>
      </w:pPr>
    </w:p>
    <w:p w14:paraId="29582757" w14:textId="77777777" w:rsidR="00BD1BDF" w:rsidRDefault="00076605" w:rsidP="00BD1BDF">
      <w:pPr>
        <w:pStyle w:val="TussenkopOranje"/>
      </w:pPr>
      <w:bookmarkStart w:id="3" w:name="_Toc70516657"/>
      <w:bookmarkStart w:id="4" w:name="_Toc73106043"/>
      <w:r>
        <w:t>Advisory support</w:t>
      </w:r>
      <w:r w:rsidR="00BD1BDF">
        <w:t xml:space="preserve"> 2021</w:t>
      </w:r>
      <w:bookmarkEnd w:id="3"/>
      <w:bookmarkEnd w:id="4"/>
    </w:p>
    <w:p w14:paraId="35E9FB7D" w14:textId="77777777" w:rsidR="00076605" w:rsidRPr="00B305C1" w:rsidRDefault="00076605" w:rsidP="00B305C1">
      <w:pPr>
        <w:pStyle w:val="P68B1DB1-Lijstalinea12"/>
        <w:numPr>
          <w:ilvl w:val="0"/>
          <w:numId w:val="32"/>
        </w:numPr>
        <w:spacing w:line="276" w:lineRule="auto"/>
        <w:jc w:val="both"/>
        <w:rPr>
          <w:rFonts w:asciiTheme="minorHAnsi" w:hAnsiTheme="minorHAnsi"/>
          <w:lang w:val="en-GB"/>
        </w:rPr>
      </w:pPr>
      <w:r w:rsidRPr="00B305C1">
        <w:rPr>
          <w:rFonts w:asciiTheme="minorHAnsi" w:hAnsiTheme="minorHAnsi"/>
          <w:lang w:val="en-GB"/>
        </w:rPr>
        <w:t>Advisory support of employer app</w:t>
      </w:r>
      <w:r w:rsidR="00B305C1">
        <w:rPr>
          <w:rFonts w:asciiTheme="minorHAnsi" w:hAnsiTheme="minorHAnsi"/>
          <w:lang w:val="en-GB"/>
        </w:rPr>
        <w:t>rox. 20 to 22 hours at €145.00</w:t>
      </w:r>
      <w:r w:rsidR="00B305C1">
        <w:rPr>
          <w:rFonts w:asciiTheme="minorHAnsi" w:hAnsiTheme="minorHAnsi"/>
          <w:lang w:val="en-GB"/>
        </w:rPr>
        <w:tab/>
      </w:r>
      <w:r w:rsidRPr="00B305C1">
        <w:rPr>
          <w:rFonts w:asciiTheme="minorHAnsi" w:hAnsiTheme="minorHAnsi"/>
          <w:lang w:val="en-GB"/>
        </w:rPr>
        <w:t>€3,045.00</w:t>
      </w:r>
    </w:p>
    <w:p w14:paraId="6C61BDCE" w14:textId="77777777" w:rsidR="00076605" w:rsidRPr="00B305C1" w:rsidRDefault="00076605" w:rsidP="00B305C1">
      <w:pPr>
        <w:pStyle w:val="P68B1DB1-Lijstalinea12"/>
        <w:numPr>
          <w:ilvl w:val="0"/>
          <w:numId w:val="32"/>
        </w:numPr>
        <w:spacing w:line="276" w:lineRule="auto"/>
        <w:jc w:val="both"/>
        <w:rPr>
          <w:rFonts w:asciiTheme="minorHAnsi" w:hAnsiTheme="minorHAnsi"/>
          <w:lang w:val="en-GB"/>
        </w:rPr>
      </w:pPr>
      <w:r w:rsidRPr="00B305C1">
        <w:rPr>
          <w:rFonts w:asciiTheme="minorHAnsi" w:hAnsiTheme="minorHAnsi"/>
          <w:lang w:val="en-GB"/>
        </w:rPr>
        <w:t>Appropriate pension product 7 to 8 hours</w:t>
      </w:r>
      <w:r w:rsidRPr="00B305C1">
        <w:rPr>
          <w:rFonts w:asciiTheme="minorHAnsi" w:hAnsiTheme="minorHAnsi"/>
          <w:lang w:val="en-GB"/>
        </w:rPr>
        <w:tab/>
      </w:r>
      <w:r w:rsidRPr="00B305C1">
        <w:rPr>
          <w:rFonts w:asciiTheme="minorHAnsi" w:hAnsiTheme="minorHAnsi"/>
          <w:lang w:val="en-GB"/>
        </w:rPr>
        <w:tab/>
      </w:r>
      <w:r w:rsidRPr="00B305C1">
        <w:rPr>
          <w:rFonts w:asciiTheme="minorHAnsi" w:hAnsiTheme="minorHAnsi"/>
          <w:lang w:val="en-GB"/>
        </w:rPr>
        <w:tab/>
      </w:r>
      <w:r w:rsidRPr="00B305C1">
        <w:rPr>
          <w:rFonts w:asciiTheme="minorHAnsi" w:hAnsiTheme="minorHAnsi"/>
          <w:lang w:val="en-GB"/>
        </w:rPr>
        <w:tab/>
        <w:t>€1,160.00</w:t>
      </w:r>
    </w:p>
    <w:p w14:paraId="7CBB680A" w14:textId="77777777" w:rsidR="00076605" w:rsidRPr="00B305C1" w:rsidRDefault="00076605" w:rsidP="00B305C1">
      <w:pPr>
        <w:pStyle w:val="P68B1DB1-Lijstalinea12"/>
        <w:numPr>
          <w:ilvl w:val="0"/>
          <w:numId w:val="32"/>
        </w:numPr>
        <w:spacing w:line="276" w:lineRule="auto"/>
        <w:jc w:val="both"/>
        <w:rPr>
          <w:rFonts w:asciiTheme="minorHAnsi" w:hAnsiTheme="minorHAnsi"/>
          <w:lang w:val="en-GB"/>
        </w:rPr>
      </w:pPr>
      <w:r w:rsidRPr="00B305C1">
        <w:rPr>
          <w:rFonts w:asciiTheme="minorHAnsi" w:hAnsiTheme="minorHAnsi"/>
          <w:lang w:val="en-GB"/>
        </w:rPr>
        <w:t>Implementation 4 to 6 hours</w:t>
      </w:r>
      <w:r w:rsidRPr="00B305C1">
        <w:rPr>
          <w:rFonts w:asciiTheme="minorHAnsi" w:hAnsiTheme="minorHAnsi"/>
          <w:lang w:val="en-GB"/>
        </w:rPr>
        <w:tab/>
      </w:r>
      <w:r w:rsidRPr="00B305C1">
        <w:rPr>
          <w:rFonts w:asciiTheme="minorHAnsi" w:hAnsiTheme="minorHAnsi"/>
          <w:lang w:val="en-GB"/>
        </w:rPr>
        <w:tab/>
      </w:r>
      <w:r w:rsidRPr="00B305C1">
        <w:rPr>
          <w:rFonts w:asciiTheme="minorHAnsi" w:hAnsiTheme="minorHAnsi"/>
          <w:lang w:val="en-GB"/>
        </w:rPr>
        <w:tab/>
      </w:r>
      <w:r w:rsidRPr="00B305C1">
        <w:rPr>
          <w:rFonts w:asciiTheme="minorHAnsi" w:hAnsiTheme="minorHAnsi"/>
          <w:lang w:val="en-GB"/>
        </w:rPr>
        <w:tab/>
      </w:r>
      <w:r w:rsidRPr="00B305C1">
        <w:rPr>
          <w:rFonts w:asciiTheme="minorHAnsi" w:hAnsiTheme="minorHAnsi"/>
          <w:lang w:val="en-GB"/>
        </w:rPr>
        <w:tab/>
      </w:r>
      <w:r w:rsidRPr="00B305C1">
        <w:rPr>
          <w:rFonts w:asciiTheme="minorHAnsi" w:hAnsiTheme="minorHAnsi"/>
          <w:lang w:val="en-GB"/>
        </w:rPr>
        <w:tab/>
        <w:t>€725.00</w:t>
      </w:r>
    </w:p>
    <w:p w14:paraId="3C935087" w14:textId="77777777" w:rsidR="00076605" w:rsidRPr="00B305C1" w:rsidRDefault="00076605" w:rsidP="00B305C1">
      <w:pPr>
        <w:pStyle w:val="P68B1DB1-Lijstalinea12"/>
        <w:numPr>
          <w:ilvl w:val="0"/>
          <w:numId w:val="32"/>
        </w:numPr>
        <w:spacing w:line="276" w:lineRule="auto"/>
        <w:jc w:val="both"/>
        <w:rPr>
          <w:rFonts w:asciiTheme="minorHAnsi" w:hAnsiTheme="minorHAnsi"/>
          <w:lang w:val="en-GB"/>
        </w:rPr>
      </w:pPr>
      <w:r w:rsidRPr="00B305C1">
        <w:rPr>
          <w:rFonts w:asciiTheme="minorHAnsi" w:hAnsiTheme="minorHAnsi"/>
          <w:lang w:val="en-GB"/>
        </w:rPr>
        <w:t xml:space="preserve">Relationship discount for pension management Standard </w:t>
      </w:r>
      <w:r w:rsidRPr="00B305C1">
        <w:rPr>
          <w:rFonts w:asciiTheme="minorHAnsi" w:hAnsiTheme="minorHAnsi"/>
          <w:lang w:val="en-GB"/>
        </w:rPr>
        <w:tab/>
        <w:t xml:space="preserve"> -/-  </w:t>
      </w:r>
      <w:r w:rsidRPr="00B305C1">
        <w:rPr>
          <w:rFonts w:asciiTheme="minorHAnsi" w:hAnsiTheme="minorHAnsi"/>
          <w:lang w:val="en-GB"/>
        </w:rPr>
        <w:tab/>
        <w:t>€750.00</w:t>
      </w:r>
    </w:p>
    <w:p w14:paraId="7A851F7C" w14:textId="77777777" w:rsidR="00076605" w:rsidRPr="00B305C1" w:rsidRDefault="00076605" w:rsidP="00B305C1">
      <w:pPr>
        <w:pStyle w:val="P68B1DB1-Lijstalinea12"/>
        <w:numPr>
          <w:ilvl w:val="0"/>
          <w:numId w:val="32"/>
        </w:numPr>
        <w:spacing w:line="276" w:lineRule="auto"/>
        <w:jc w:val="both"/>
        <w:rPr>
          <w:rFonts w:asciiTheme="minorHAnsi" w:hAnsiTheme="minorHAnsi"/>
          <w:lang w:val="en-GB"/>
        </w:rPr>
      </w:pPr>
      <w:r w:rsidRPr="00B305C1">
        <w:rPr>
          <w:rFonts w:asciiTheme="minorHAnsi" w:hAnsiTheme="minorHAnsi"/>
          <w:lang w:val="en-GB"/>
        </w:rPr>
        <w:t>Relationship discount advisory process 5 hours at €145.00</w:t>
      </w:r>
      <w:r w:rsidRPr="00B305C1">
        <w:rPr>
          <w:rFonts w:asciiTheme="minorHAnsi" w:hAnsiTheme="minorHAnsi"/>
          <w:lang w:val="en-GB"/>
        </w:rPr>
        <w:tab/>
        <w:t xml:space="preserve">-/-  </w:t>
      </w:r>
      <w:r w:rsidRPr="00B305C1">
        <w:rPr>
          <w:rFonts w:asciiTheme="minorHAnsi" w:hAnsiTheme="minorHAnsi"/>
          <w:lang w:val="en-GB"/>
        </w:rPr>
        <w:tab/>
        <w:t>€725.00</w:t>
      </w:r>
    </w:p>
    <w:p w14:paraId="6015CD15" w14:textId="77777777" w:rsidR="00076605" w:rsidRPr="00B305C1" w:rsidRDefault="00076605" w:rsidP="00B305C1">
      <w:pPr>
        <w:pStyle w:val="P68B1DB1-Lijstalinea12"/>
        <w:numPr>
          <w:ilvl w:val="0"/>
          <w:numId w:val="32"/>
        </w:numPr>
        <w:spacing w:line="276" w:lineRule="auto"/>
        <w:jc w:val="both"/>
        <w:rPr>
          <w:rFonts w:asciiTheme="minorHAnsi" w:hAnsiTheme="minorHAnsi"/>
          <w:lang w:val="en-GB"/>
        </w:rPr>
      </w:pPr>
      <w:r w:rsidRPr="00B305C1">
        <w:rPr>
          <w:rFonts w:asciiTheme="minorHAnsi" w:hAnsiTheme="minorHAnsi"/>
          <w:lang w:val="en-GB"/>
        </w:rPr>
        <w:t>Pension comm</w:t>
      </w:r>
      <w:r w:rsidR="00B305C1">
        <w:rPr>
          <w:rFonts w:asciiTheme="minorHAnsi" w:hAnsiTheme="minorHAnsi"/>
          <w:lang w:val="en-GB"/>
        </w:rPr>
        <w:t>unication/consent process</w:t>
      </w:r>
      <w:r w:rsidR="00B305C1">
        <w:rPr>
          <w:rFonts w:asciiTheme="minorHAnsi" w:hAnsiTheme="minorHAnsi"/>
          <w:lang w:val="en-GB"/>
        </w:rPr>
        <w:tab/>
      </w:r>
      <w:r w:rsidR="00B305C1">
        <w:rPr>
          <w:rFonts w:asciiTheme="minorHAnsi" w:hAnsiTheme="minorHAnsi"/>
          <w:lang w:val="en-GB"/>
        </w:rPr>
        <w:tab/>
      </w:r>
      <w:r w:rsidR="00B305C1">
        <w:rPr>
          <w:rFonts w:asciiTheme="minorHAnsi" w:hAnsiTheme="minorHAnsi"/>
          <w:lang w:val="en-GB"/>
        </w:rPr>
        <w:tab/>
      </w:r>
      <w:r w:rsidR="00B305C1">
        <w:rPr>
          <w:rFonts w:asciiTheme="minorHAnsi" w:hAnsiTheme="minorHAnsi"/>
          <w:lang w:val="en-GB"/>
        </w:rPr>
        <w:tab/>
        <w:t xml:space="preserve">In </w:t>
      </w:r>
      <w:r w:rsidRPr="00B305C1">
        <w:rPr>
          <w:rFonts w:asciiTheme="minorHAnsi" w:hAnsiTheme="minorHAnsi"/>
          <w:lang w:val="en-GB"/>
        </w:rPr>
        <w:t>consultation</w:t>
      </w:r>
      <w:r w:rsidRPr="00B305C1">
        <w:rPr>
          <w:rFonts w:asciiTheme="minorHAnsi" w:hAnsiTheme="minorHAnsi"/>
          <w:lang w:val="en-GB"/>
        </w:rPr>
        <w:tab/>
        <w:t>(hourly basis)</w:t>
      </w:r>
    </w:p>
    <w:p w14:paraId="3F699457" w14:textId="77777777" w:rsidR="00076605" w:rsidRPr="00B305C1" w:rsidRDefault="00076605" w:rsidP="00B305C1">
      <w:pPr>
        <w:rPr>
          <w:rFonts w:asciiTheme="minorHAnsi" w:eastAsia="MS Mincho" w:hAnsiTheme="minorHAnsi" w:cs="Times New Roman"/>
          <w:highlight w:val="yellow"/>
          <w:lang w:val="en-GB"/>
        </w:rPr>
      </w:pPr>
    </w:p>
    <w:p w14:paraId="506CB528" w14:textId="77777777" w:rsidR="00076605" w:rsidRPr="00B305C1" w:rsidRDefault="00076605" w:rsidP="00B305C1">
      <w:pPr>
        <w:pStyle w:val="P68B1DB1-Standaard13"/>
        <w:spacing w:line="276" w:lineRule="auto"/>
        <w:jc w:val="both"/>
        <w:rPr>
          <w:rFonts w:asciiTheme="minorHAnsi" w:hAnsiTheme="minorHAnsi"/>
          <w:lang w:val="en-GB"/>
        </w:rPr>
      </w:pPr>
      <w:r w:rsidRPr="00B305C1">
        <w:rPr>
          <w:rFonts w:asciiTheme="minorHAnsi" w:hAnsiTheme="minorHAnsi"/>
          <w:lang w:val="en-GB"/>
        </w:rPr>
        <w:t>The one-off investment for the pension extension amounts to approx. €3,455.00.</w:t>
      </w:r>
    </w:p>
    <w:p w14:paraId="756E9A6B" w14:textId="77777777" w:rsidR="00BD1BDF" w:rsidRPr="00B305C1" w:rsidRDefault="00BD1BDF" w:rsidP="00B305C1">
      <w:pPr>
        <w:rPr>
          <w:rFonts w:asciiTheme="minorHAnsi" w:eastAsia="MS Mincho" w:hAnsiTheme="minorHAnsi" w:cs="Times New Roman"/>
          <w:szCs w:val="20"/>
        </w:rPr>
      </w:pPr>
    </w:p>
    <w:p w14:paraId="2F26E160" w14:textId="77777777" w:rsidR="00BD1BDF" w:rsidRPr="00B305C1" w:rsidRDefault="00BD1BDF" w:rsidP="00B305C1">
      <w:pPr>
        <w:rPr>
          <w:rFonts w:asciiTheme="minorHAnsi" w:hAnsiTheme="minorHAnsi"/>
          <w:b/>
          <w:bCs/>
          <w:noProof/>
        </w:rPr>
      </w:pPr>
      <w:r w:rsidRPr="00B305C1">
        <w:rPr>
          <w:rFonts w:asciiTheme="minorHAnsi" w:hAnsiTheme="minorHAnsi"/>
          <w:b/>
          <w:bCs/>
          <w:noProof/>
        </w:rPr>
        <w:t xml:space="preserve">Roadmap </w:t>
      </w:r>
      <w:r w:rsidR="00076605" w:rsidRPr="00B305C1">
        <w:rPr>
          <w:rFonts w:asciiTheme="minorHAnsi" w:hAnsiTheme="minorHAnsi"/>
          <w:b/>
          <w:bCs/>
          <w:noProof/>
        </w:rPr>
        <w:t>of advice</w:t>
      </w:r>
      <w:r w:rsidRPr="00B305C1">
        <w:rPr>
          <w:rFonts w:asciiTheme="minorHAnsi" w:hAnsiTheme="minorHAnsi"/>
          <w:b/>
          <w:bCs/>
          <w:noProof/>
        </w:rPr>
        <w:t xml:space="preserve"> 2021</w:t>
      </w:r>
    </w:p>
    <w:p w14:paraId="01A0E5F0" w14:textId="77777777" w:rsidR="00BD1BDF" w:rsidRPr="00B305C1" w:rsidRDefault="00BD1BDF" w:rsidP="00B305C1">
      <w:pPr>
        <w:rPr>
          <w:rFonts w:asciiTheme="minorHAnsi" w:hAnsiTheme="minorHAnsi"/>
          <w:noProof/>
        </w:rPr>
      </w:pPr>
    </w:p>
    <w:p w14:paraId="14A1D54C" w14:textId="77777777" w:rsidR="00076605" w:rsidRPr="00B305C1" w:rsidRDefault="00076605" w:rsidP="00B305C1">
      <w:pPr>
        <w:pStyle w:val="P68B1DB1-Lijstalinea12"/>
        <w:numPr>
          <w:ilvl w:val="0"/>
          <w:numId w:val="33"/>
        </w:numPr>
        <w:spacing w:line="276" w:lineRule="auto"/>
        <w:jc w:val="both"/>
        <w:rPr>
          <w:rFonts w:asciiTheme="minorHAnsi" w:hAnsiTheme="minorHAnsi"/>
          <w:lang w:val="en-GB"/>
        </w:rPr>
      </w:pPr>
      <w:r w:rsidRPr="00B305C1">
        <w:rPr>
          <w:rFonts w:asciiTheme="minorHAnsi" w:hAnsiTheme="minorHAnsi"/>
          <w:lang w:val="en-GB"/>
        </w:rPr>
        <w:t>Phase 1 Preparation and inventory (April)</w:t>
      </w:r>
    </w:p>
    <w:p w14:paraId="1F80856D" w14:textId="77777777" w:rsidR="00076605" w:rsidRPr="00B305C1" w:rsidRDefault="00076605" w:rsidP="00B305C1">
      <w:pPr>
        <w:pStyle w:val="P68B1DB1-Lijstalinea12"/>
        <w:numPr>
          <w:ilvl w:val="0"/>
          <w:numId w:val="33"/>
        </w:numPr>
        <w:spacing w:line="276" w:lineRule="auto"/>
        <w:jc w:val="both"/>
        <w:rPr>
          <w:rFonts w:asciiTheme="minorHAnsi" w:hAnsiTheme="minorHAnsi"/>
          <w:lang w:val="en-GB"/>
        </w:rPr>
      </w:pPr>
      <w:r w:rsidRPr="00B305C1">
        <w:rPr>
          <w:rFonts w:asciiTheme="minorHAnsi" w:hAnsiTheme="minorHAnsi"/>
          <w:lang w:val="en-GB"/>
        </w:rPr>
        <w:t>Phase 2 Discussion of actuarial analyses of impact for management and participants (May)</w:t>
      </w:r>
    </w:p>
    <w:p w14:paraId="208B6A26" w14:textId="77777777" w:rsidR="00076605" w:rsidRPr="00B305C1" w:rsidRDefault="00076605" w:rsidP="00B305C1">
      <w:pPr>
        <w:pStyle w:val="P68B1DB1-Lijstalinea12"/>
        <w:numPr>
          <w:ilvl w:val="0"/>
          <w:numId w:val="33"/>
        </w:numPr>
        <w:spacing w:line="276" w:lineRule="auto"/>
        <w:jc w:val="both"/>
        <w:rPr>
          <w:rFonts w:asciiTheme="minorHAnsi" w:hAnsiTheme="minorHAnsi"/>
          <w:lang w:val="en-GB"/>
        </w:rPr>
      </w:pPr>
      <w:r w:rsidRPr="00B305C1">
        <w:rPr>
          <w:rFonts w:asciiTheme="minorHAnsi" w:hAnsiTheme="minorHAnsi"/>
          <w:lang w:val="en-GB"/>
        </w:rPr>
        <w:t xml:space="preserve">Phase 3 </w:t>
      </w:r>
    </w:p>
    <w:p w14:paraId="1F73F0D6" w14:textId="77777777" w:rsidR="00076605" w:rsidRPr="00B305C1" w:rsidRDefault="00076605" w:rsidP="00B305C1">
      <w:pPr>
        <w:pStyle w:val="P68B1DB1-Lijstalinea12"/>
        <w:numPr>
          <w:ilvl w:val="1"/>
          <w:numId w:val="33"/>
        </w:numPr>
        <w:spacing w:line="276" w:lineRule="auto"/>
        <w:jc w:val="both"/>
        <w:rPr>
          <w:rFonts w:asciiTheme="minorHAnsi" w:hAnsiTheme="minorHAnsi"/>
          <w:lang w:val="en-GB"/>
        </w:rPr>
      </w:pPr>
      <w:r w:rsidRPr="00B305C1">
        <w:rPr>
          <w:rFonts w:asciiTheme="minorHAnsi" w:hAnsiTheme="minorHAnsi"/>
          <w:lang w:val="en-GB"/>
        </w:rPr>
        <w:t>Development of principles 2020 (May/June)</w:t>
      </w:r>
    </w:p>
    <w:p w14:paraId="3DEB0657" w14:textId="77777777" w:rsidR="00076605" w:rsidRPr="00B305C1" w:rsidRDefault="00076605" w:rsidP="00B305C1">
      <w:pPr>
        <w:pStyle w:val="P68B1DB1-Lijstalinea12"/>
        <w:numPr>
          <w:ilvl w:val="1"/>
          <w:numId w:val="33"/>
        </w:numPr>
        <w:spacing w:line="276" w:lineRule="auto"/>
        <w:jc w:val="both"/>
        <w:rPr>
          <w:rFonts w:asciiTheme="minorHAnsi" w:hAnsiTheme="minorHAnsi"/>
          <w:lang w:val="en-GB"/>
        </w:rPr>
      </w:pPr>
      <w:r w:rsidRPr="00B305C1">
        <w:rPr>
          <w:rFonts w:asciiTheme="minorHAnsi" w:hAnsiTheme="minorHAnsi"/>
          <w:lang w:val="en-GB"/>
        </w:rPr>
        <w:t>Employer budget frameworks (May/June)</w:t>
      </w:r>
    </w:p>
    <w:p w14:paraId="7C5F0976" w14:textId="77777777" w:rsidR="00076605" w:rsidRPr="00B305C1" w:rsidRDefault="00076605" w:rsidP="00B305C1">
      <w:pPr>
        <w:pStyle w:val="P68B1DB1-Lijstalinea12"/>
        <w:numPr>
          <w:ilvl w:val="1"/>
          <w:numId w:val="33"/>
        </w:numPr>
        <w:spacing w:line="276" w:lineRule="auto"/>
        <w:jc w:val="both"/>
        <w:rPr>
          <w:rFonts w:asciiTheme="minorHAnsi" w:hAnsiTheme="minorHAnsi"/>
          <w:lang w:val="en-GB"/>
        </w:rPr>
      </w:pPr>
      <w:r w:rsidRPr="00B305C1">
        <w:rPr>
          <w:rFonts w:asciiTheme="minorHAnsi" w:hAnsiTheme="minorHAnsi"/>
          <w:lang w:val="en-GB"/>
        </w:rPr>
        <w:t>Principles for type of pension scheme (May/June)</w:t>
      </w:r>
    </w:p>
    <w:p w14:paraId="64FAF1E5" w14:textId="77777777" w:rsidR="00076605" w:rsidRPr="00B305C1" w:rsidRDefault="00076605" w:rsidP="00B305C1">
      <w:pPr>
        <w:pStyle w:val="P68B1DB1-Lijstalinea12"/>
        <w:numPr>
          <w:ilvl w:val="0"/>
          <w:numId w:val="33"/>
        </w:numPr>
        <w:spacing w:line="276" w:lineRule="auto"/>
        <w:jc w:val="both"/>
        <w:rPr>
          <w:rFonts w:asciiTheme="minorHAnsi" w:hAnsiTheme="minorHAnsi"/>
          <w:lang w:val="en-GB"/>
        </w:rPr>
      </w:pPr>
      <w:r w:rsidRPr="00B305C1">
        <w:rPr>
          <w:rFonts w:asciiTheme="minorHAnsi" w:hAnsiTheme="minorHAnsi"/>
          <w:lang w:val="en-GB"/>
        </w:rPr>
        <w:t>Phase 4 Elaboration of details for type of scheme 2020 (June)</w:t>
      </w:r>
    </w:p>
    <w:p w14:paraId="0A1ECC1D" w14:textId="77777777" w:rsidR="00076605" w:rsidRPr="00B305C1" w:rsidRDefault="00076605" w:rsidP="00B305C1">
      <w:pPr>
        <w:pStyle w:val="P68B1DB1-Lijstalinea12"/>
        <w:numPr>
          <w:ilvl w:val="0"/>
          <w:numId w:val="33"/>
        </w:numPr>
        <w:spacing w:line="276" w:lineRule="auto"/>
        <w:jc w:val="both"/>
        <w:rPr>
          <w:rFonts w:asciiTheme="minorHAnsi" w:hAnsiTheme="minorHAnsi"/>
          <w:lang w:val="en-GB"/>
        </w:rPr>
      </w:pPr>
      <w:r w:rsidRPr="00B305C1">
        <w:rPr>
          <w:rFonts w:asciiTheme="minorHAnsi" w:hAnsiTheme="minorHAnsi"/>
          <w:lang w:val="en-GB"/>
        </w:rPr>
        <w:t xml:space="preserve">Phase 5 </w:t>
      </w:r>
    </w:p>
    <w:p w14:paraId="5A8939EB" w14:textId="77777777" w:rsidR="00076605" w:rsidRPr="00B305C1" w:rsidRDefault="00076605" w:rsidP="00B305C1">
      <w:pPr>
        <w:pStyle w:val="P68B1DB1-Lijstalinea12"/>
        <w:numPr>
          <w:ilvl w:val="1"/>
          <w:numId w:val="33"/>
        </w:numPr>
        <w:spacing w:line="276" w:lineRule="auto"/>
        <w:jc w:val="both"/>
        <w:rPr>
          <w:rFonts w:asciiTheme="minorHAnsi" w:hAnsiTheme="minorHAnsi"/>
          <w:lang w:val="en-GB"/>
        </w:rPr>
      </w:pPr>
      <w:r w:rsidRPr="00B305C1">
        <w:rPr>
          <w:rFonts w:asciiTheme="minorHAnsi" w:hAnsiTheme="minorHAnsi"/>
          <w:lang w:val="en-GB"/>
        </w:rPr>
        <w:t>Approaching pension administrators (Aug/Sept)</w:t>
      </w:r>
    </w:p>
    <w:p w14:paraId="5D7FCDDA" w14:textId="77777777" w:rsidR="00076605" w:rsidRPr="00B305C1" w:rsidRDefault="00076605" w:rsidP="00B305C1">
      <w:pPr>
        <w:pStyle w:val="P68B1DB1-Lijstalinea12"/>
        <w:numPr>
          <w:ilvl w:val="1"/>
          <w:numId w:val="33"/>
        </w:numPr>
        <w:spacing w:line="276" w:lineRule="auto"/>
        <w:jc w:val="both"/>
        <w:rPr>
          <w:rFonts w:asciiTheme="minorHAnsi" w:hAnsiTheme="minorHAnsi"/>
          <w:lang w:val="en-GB"/>
        </w:rPr>
      </w:pPr>
      <w:r w:rsidRPr="00B305C1">
        <w:rPr>
          <w:rFonts w:asciiTheme="minorHAnsi" w:hAnsiTheme="minorHAnsi"/>
          <w:lang w:val="en-GB"/>
        </w:rPr>
        <w:t>Analysis and choice (Sept)</w:t>
      </w:r>
    </w:p>
    <w:p w14:paraId="0B090A1A" w14:textId="77777777" w:rsidR="00076605" w:rsidRPr="00B305C1" w:rsidRDefault="00076605" w:rsidP="00B305C1">
      <w:pPr>
        <w:pStyle w:val="P68B1DB1-Lijstalinea12"/>
        <w:numPr>
          <w:ilvl w:val="1"/>
          <w:numId w:val="33"/>
        </w:numPr>
        <w:spacing w:line="276" w:lineRule="auto"/>
        <w:jc w:val="both"/>
        <w:rPr>
          <w:rFonts w:asciiTheme="minorHAnsi" w:hAnsiTheme="minorHAnsi"/>
          <w:lang w:val="en-GB"/>
        </w:rPr>
      </w:pPr>
      <w:r w:rsidRPr="00B305C1">
        <w:rPr>
          <w:rFonts w:asciiTheme="minorHAnsi" w:hAnsiTheme="minorHAnsi"/>
          <w:lang w:val="en-GB"/>
        </w:rPr>
        <w:t>Communication with participants (Oct)</w:t>
      </w:r>
    </w:p>
    <w:p w14:paraId="74D53C1E" w14:textId="77777777" w:rsidR="00076605" w:rsidRPr="00B305C1" w:rsidRDefault="00076605" w:rsidP="00B305C1">
      <w:pPr>
        <w:pStyle w:val="P68B1DB1-Lijstalinea12"/>
        <w:numPr>
          <w:ilvl w:val="0"/>
          <w:numId w:val="33"/>
        </w:numPr>
        <w:spacing w:line="276" w:lineRule="auto"/>
        <w:jc w:val="both"/>
        <w:rPr>
          <w:rFonts w:asciiTheme="minorHAnsi" w:hAnsiTheme="minorHAnsi"/>
          <w:lang w:val="en-GB"/>
        </w:rPr>
      </w:pPr>
      <w:r w:rsidRPr="00B305C1">
        <w:rPr>
          <w:rFonts w:asciiTheme="minorHAnsi" w:hAnsiTheme="minorHAnsi"/>
          <w:lang w:val="en-GB"/>
        </w:rPr>
        <w:t xml:space="preserve">Phase 6 </w:t>
      </w:r>
    </w:p>
    <w:p w14:paraId="33703F57" w14:textId="77777777" w:rsidR="00076605" w:rsidRPr="00B305C1" w:rsidRDefault="00076605" w:rsidP="00B305C1">
      <w:pPr>
        <w:pStyle w:val="P68B1DB1-Lijstalinea12"/>
        <w:numPr>
          <w:ilvl w:val="1"/>
          <w:numId w:val="33"/>
        </w:numPr>
        <w:spacing w:line="276" w:lineRule="auto"/>
        <w:jc w:val="both"/>
        <w:rPr>
          <w:rFonts w:asciiTheme="minorHAnsi" w:hAnsiTheme="minorHAnsi"/>
          <w:lang w:val="en-GB"/>
        </w:rPr>
      </w:pPr>
      <w:r w:rsidRPr="00B305C1">
        <w:rPr>
          <w:rFonts w:asciiTheme="minorHAnsi" w:hAnsiTheme="minorHAnsi"/>
          <w:lang w:val="en-GB"/>
        </w:rPr>
        <w:t>After approval of management/participants</w:t>
      </w:r>
    </w:p>
    <w:p w14:paraId="743AAA91" w14:textId="77777777" w:rsidR="00076605" w:rsidRPr="00B305C1" w:rsidRDefault="00076605" w:rsidP="00B305C1">
      <w:pPr>
        <w:pStyle w:val="P68B1DB1-Lijstalinea12"/>
        <w:numPr>
          <w:ilvl w:val="1"/>
          <w:numId w:val="33"/>
        </w:numPr>
        <w:spacing w:line="276" w:lineRule="auto"/>
        <w:jc w:val="both"/>
        <w:rPr>
          <w:rFonts w:asciiTheme="minorHAnsi" w:hAnsiTheme="minorHAnsi"/>
          <w:lang w:val="en-GB"/>
        </w:rPr>
      </w:pPr>
      <w:r w:rsidRPr="00B305C1">
        <w:rPr>
          <w:rFonts w:asciiTheme="minorHAnsi" w:hAnsiTheme="minorHAnsi"/>
          <w:lang w:val="en-GB"/>
        </w:rPr>
        <w:t>Drawing up pension agreement and agreement of the administrator (Nov)</w:t>
      </w:r>
    </w:p>
    <w:p w14:paraId="09AE8533" w14:textId="77777777" w:rsidR="00BD1BDF" w:rsidRPr="00C13740" w:rsidRDefault="00BD1BDF" w:rsidP="00BD1BDF">
      <w:pPr>
        <w:pStyle w:val="TussenkopOranje"/>
        <w:rPr>
          <w:lang w:val="en-US"/>
        </w:rPr>
      </w:pPr>
    </w:p>
    <w:p w14:paraId="0738A735" w14:textId="77777777" w:rsidR="00BD1BDF" w:rsidRDefault="00BD1BDF">
      <w:pPr>
        <w:widowControl/>
        <w:tabs>
          <w:tab w:val="clear" w:pos="339"/>
          <w:tab w:val="clear" w:pos="3003"/>
          <w:tab w:val="clear" w:pos="3174"/>
          <w:tab w:val="clear" w:pos="3457"/>
        </w:tabs>
        <w:spacing w:after="200"/>
        <w:jc w:val="left"/>
        <w:rPr>
          <w:rFonts w:asciiTheme="majorHAnsi" w:eastAsiaTheme="majorEastAsia" w:hAnsiTheme="majorHAnsi" w:cstheme="majorBidi"/>
          <w:caps/>
          <w:color w:val="E50053" w:themeColor="accent2"/>
          <w:sz w:val="22"/>
          <w:lang w:val="en-US"/>
        </w:rPr>
      </w:pPr>
      <w:bookmarkStart w:id="5" w:name="_Toc70514880"/>
      <w:bookmarkStart w:id="6" w:name="_Toc70515067"/>
      <w:r w:rsidRPr="00C13740">
        <w:rPr>
          <w:lang w:val="en-US"/>
        </w:rPr>
        <w:br w:type="page"/>
      </w:r>
    </w:p>
    <w:p w14:paraId="23736024" w14:textId="77777777" w:rsidR="00732EC8" w:rsidRPr="00C74C45" w:rsidRDefault="00BD1BDF" w:rsidP="00076605">
      <w:pPr>
        <w:pStyle w:val="Tussenkoproze"/>
      </w:pPr>
      <w:r>
        <w:lastRenderedPageBreak/>
        <w:br/>
      </w:r>
      <w:bookmarkStart w:id="7" w:name="_Toc73106044"/>
      <w:bookmarkEnd w:id="5"/>
      <w:bookmarkEnd w:id="6"/>
      <w:r w:rsidR="00076605">
        <w:t>Pension management</w:t>
      </w:r>
      <w:bookmarkEnd w:id="7"/>
      <w:r w:rsidR="00732EC8" w:rsidRPr="00C74C45">
        <w:t xml:space="preserve"> </w:t>
      </w:r>
    </w:p>
    <w:p w14:paraId="1C3C0E49" w14:textId="70BA9E83" w:rsidR="00076605" w:rsidRPr="00B305C1" w:rsidRDefault="00076605" w:rsidP="00B305C1">
      <w:pPr>
        <w:pStyle w:val="P68B1DB1-Lijstalinea10"/>
        <w:numPr>
          <w:ilvl w:val="0"/>
          <w:numId w:val="38"/>
        </w:numPr>
        <w:spacing w:line="276" w:lineRule="auto"/>
        <w:jc w:val="both"/>
        <w:rPr>
          <w:rFonts w:asciiTheme="minorHAnsi" w:hAnsiTheme="minorHAnsi"/>
          <w:lang w:val="en-GB"/>
        </w:rPr>
      </w:pPr>
      <w:r w:rsidRPr="00B305C1">
        <w:rPr>
          <w:rFonts w:asciiTheme="minorHAnsi" w:hAnsiTheme="minorHAnsi"/>
          <w:lang w:val="en-GB"/>
        </w:rPr>
        <w:t xml:space="preserve">The annual work as described in Annex 1 is performed by </w:t>
      </w:r>
      <w:r w:rsidR="00F479E6">
        <w:rPr>
          <w:rFonts w:asciiTheme="minorHAnsi" w:hAnsiTheme="minorHAnsi"/>
          <w:lang w:val="en-GB"/>
        </w:rPr>
        <w:t>Alpina</w:t>
      </w:r>
      <w:r w:rsidRPr="00B305C1">
        <w:rPr>
          <w:rFonts w:asciiTheme="minorHAnsi" w:hAnsiTheme="minorHAnsi"/>
          <w:lang w:val="en-GB"/>
        </w:rPr>
        <w:t xml:space="preserve"> </w:t>
      </w:r>
      <w:r w:rsidRPr="00B305C1">
        <w:rPr>
          <w:rFonts w:asciiTheme="minorHAnsi" w:hAnsiTheme="minorHAnsi"/>
          <w:lang w:val="en-GB"/>
        </w:rPr>
        <w:br/>
      </w:r>
    </w:p>
    <w:p w14:paraId="46FCCBC1" w14:textId="5BB45EFA" w:rsidR="00076605" w:rsidRPr="00B305C1" w:rsidRDefault="00076605" w:rsidP="00B305C1">
      <w:pPr>
        <w:pStyle w:val="P68B1DB1-Lijstalinea10"/>
        <w:numPr>
          <w:ilvl w:val="0"/>
          <w:numId w:val="38"/>
        </w:numPr>
        <w:spacing w:line="276" w:lineRule="auto"/>
        <w:jc w:val="both"/>
        <w:rPr>
          <w:rFonts w:asciiTheme="minorHAnsi" w:hAnsiTheme="minorHAnsi"/>
          <w:lang w:val="en-GB"/>
        </w:rPr>
      </w:pPr>
      <w:r w:rsidRPr="00B305C1">
        <w:rPr>
          <w:rFonts w:asciiTheme="minorHAnsi" w:hAnsiTheme="minorHAnsi"/>
          <w:lang w:val="en-GB"/>
        </w:rPr>
        <w:t xml:space="preserve">With effect from </w:t>
      </w:r>
      <w:r w:rsidRPr="00B305C1">
        <w:rPr>
          <w:rFonts w:asciiTheme="minorHAnsi" w:hAnsiTheme="minorHAnsi"/>
          <w:highlight w:val="yellow"/>
          <w:lang w:val="en-GB"/>
        </w:rPr>
        <w:t>January 1, 202</w:t>
      </w:r>
      <w:r w:rsidR="00800D1B">
        <w:rPr>
          <w:rFonts w:asciiTheme="minorHAnsi" w:hAnsiTheme="minorHAnsi"/>
          <w:lang w:val="en-GB"/>
        </w:rPr>
        <w:t>3</w:t>
      </w:r>
      <w:r w:rsidRPr="00B305C1">
        <w:rPr>
          <w:rFonts w:asciiTheme="minorHAnsi" w:hAnsiTheme="minorHAnsi"/>
          <w:lang w:val="en-GB"/>
        </w:rPr>
        <w:t xml:space="preserve">, this Agreement shall enter into force. The agreement is valid until </w:t>
      </w:r>
      <w:r w:rsidRPr="00B305C1">
        <w:rPr>
          <w:rFonts w:asciiTheme="minorHAnsi" w:hAnsiTheme="minorHAnsi"/>
          <w:highlight w:val="yellow"/>
          <w:lang w:val="en-GB"/>
        </w:rPr>
        <w:t>January 1, 202</w:t>
      </w:r>
      <w:r w:rsidR="00800D1B">
        <w:rPr>
          <w:rFonts w:asciiTheme="minorHAnsi" w:hAnsiTheme="minorHAnsi"/>
          <w:lang w:val="en-GB"/>
        </w:rPr>
        <w:t>6</w:t>
      </w:r>
      <w:r w:rsidRPr="00B305C1">
        <w:rPr>
          <w:rFonts w:asciiTheme="minorHAnsi" w:hAnsiTheme="minorHAnsi"/>
          <w:lang w:val="en-GB"/>
        </w:rPr>
        <w:t>.</w:t>
      </w:r>
    </w:p>
    <w:p w14:paraId="6B217EA8" w14:textId="77777777" w:rsidR="00076605" w:rsidRPr="00B305C1" w:rsidRDefault="00076605" w:rsidP="00B305C1">
      <w:pPr>
        <w:rPr>
          <w:rFonts w:asciiTheme="minorHAnsi" w:eastAsia="MS Mincho" w:hAnsiTheme="minorHAnsi" w:cs="Times New Roman"/>
          <w:szCs w:val="20"/>
          <w:lang w:val="en-GB"/>
        </w:rPr>
      </w:pPr>
    </w:p>
    <w:p w14:paraId="7F04E12C" w14:textId="77777777" w:rsidR="00076605" w:rsidRPr="00B305C1" w:rsidRDefault="00076605" w:rsidP="00B305C1">
      <w:pPr>
        <w:pStyle w:val="P68B1DB1-Lijstalinea10"/>
        <w:numPr>
          <w:ilvl w:val="0"/>
          <w:numId w:val="38"/>
        </w:numPr>
        <w:spacing w:line="276" w:lineRule="auto"/>
        <w:jc w:val="both"/>
        <w:rPr>
          <w:rFonts w:asciiTheme="minorHAnsi" w:hAnsiTheme="minorHAnsi"/>
          <w:lang w:val="en-GB"/>
        </w:rPr>
      </w:pPr>
      <w:r w:rsidRPr="00B305C1">
        <w:rPr>
          <w:rFonts w:asciiTheme="minorHAnsi" w:hAnsiTheme="minorHAnsi"/>
          <w:lang w:val="en-GB"/>
        </w:rPr>
        <w:t>With regard to the management package, you have chosen the module</w:t>
      </w:r>
    </w:p>
    <w:p w14:paraId="793F55C8" w14:textId="77777777" w:rsidR="00076605" w:rsidRPr="00B305C1" w:rsidRDefault="00076605" w:rsidP="00B305C1">
      <w:pPr>
        <w:pStyle w:val="Lijstalinea"/>
        <w:numPr>
          <w:ilvl w:val="0"/>
          <w:numId w:val="0"/>
        </w:numPr>
        <w:ind w:left="699"/>
        <w:rPr>
          <w:rFonts w:asciiTheme="minorHAnsi" w:eastAsia="MS Mincho" w:hAnsiTheme="minorHAnsi" w:cs="Times New Roman"/>
          <w:strike/>
          <w:color w:val="FF0000"/>
          <w:szCs w:val="20"/>
          <w:highlight w:val="yellow"/>
          <w:lang w:val="en-GB"/>
        </w:rPr>
      </w:pPr>
    </w:p>
    <w:p w14:paraId="0DCAE327" w14:textId="77777777" w:rsidR="00076605" w:rsidRPr="00B305C1" w:rsidRDefault="00076605" w:rsidP="00B305C1">
      <w:pPr>
        <w:pStyle w:val="P68B1DB1-Lijstalinea15"/>
        <w:spacing w:line="276" w:lineRule="auto"/>
        <w:jc w:val="both"/>
        <w:rPr>
          <w:rFonts w:asciiTheme="minorHAnsi" w:eastAsia="MS Mincho" w:hAnsiTheme="minorHAnsi" w:cs="Arial"/>
          <w:color w:val="000000" w:themeColor="text1"/>
          <w:lang w:val="en-GB"/>
        </w:rPr>
      </w:pPr>
      <w:r w:rsidRPr="00B305C1">
        <w:rPr>
          <w:rFonts w:asciiTheme="minorHAnsi" w:hAnsiTheme="minorHAnsi"/>
          <w:highlight w:val="yellow"/>
          <w:lang w:val="en-GB"/>
        </w:rPr>
        <w:t></w:t>
      </w:r>
      <w:r w:rsidRPr="00B305C1">
        <w:rPr>
          <w:rFonts w:asciiTheme="minorHAnsi" w:hAnsiTheme="minorHAnsi"/>
          <w:highlight w:val="yellow"/>
          <w:lang w:val="en-GB"/>
        </w:rPr>
        <w:t></w:t>
      </w:r>
      <w:r w:rsidRPr="00B305C1">
        <w:rPr>
          <w:rFonts w:asciiTheme="minorHAnsi" w:eastAsia="MS Mincho" w:hAnsiTheme="minorHAnsi" w:cs="Times New Roman"/>
          <w:color w:val="000000" w:themeColor="text1"/>
          <w:highlight w:val="yellow"/>
          <w:lang w:val="en-GB"/>
        </w:rPr>
        <w:t>Standard</w:t>
      </w:r>
      <w:r w:rsidRPr="00B305C1">
        <w:rPr>
          <w:rFonts w:asciiTheme="minorHAnsi" w:eastAsia="MS Mincho" w:hAnsiTheme="minorHAnsi" w:cs="Times New Roman"/>
          <w:color w:val="000000" w:themeColor="text1"/>
          <w:lang w:val="en-GB"/>
        </w:rPr>
        <w:tab/>
      </w:r>
      <w:r w:rsidRPr="00B305C1">
        <w:rPr>
          <w:rFonts w:asciiTheme="minorHAnsi" w:eastAsia="MS Mincho" w:hAnsiTheme="minorHAnsi" w:cs="Times New Roman"/>
          <w:color w:val="000000" w:themeColor="text1"/>
          <w:lang w:val="en-GB"/>
        </w:rPr>
        <w:tab/>
      </w:r>
    </w:p>
    <w:p w14:paraId="3B790EA2" w14:textId="77777777" w:rsidR="00076605" w:rsidRPr="00B305C1" w:rsidRDefault="00076605" w:rsidP="00B305C1">
      <w:pPr>
        <w:ind w:left="1416"/>
        <w:rPr>
          <w:rFonts w:asciiTheme="minorHAnsi" w:eastAsia="MS Mincho" w:hAnsiTheme="minorHAnsi" w:cs="Times New Roman"/>
          <w:color w:val="FF0000"/>
          <w:szCs w:val="20"/>
          <w:lang w:val="en-GB"/>
        </w:rPr>
      </w:pPr>
    </w:p>
    <w:p w14:paraId="2E3330EC" w14:textId="77777777" w:rsidR="00076605" w:rsidRPr="00B305C1" w:rsidRDefault="00076605" w:rsidP="00B305C1">
      <w:pPr>
        <w:pStyle w:val="P68B1DB1-Lijstalinea10"/>
        <w:numPr>
          <w:ilvl w:val="0"/>
          <w:numId w:val="38"/>
        </w:numPr>
        <w:spacing w:line="276" w:lineRule="auto"/>
        <w:jc w:val="both"/>
        <w:rPr>
          <w:rFonts w:asciiTheme="minorHAnsi" w:hAnsiTheme="minorHAnsi"/>
          <w:lang w:val="en-GB"/>
        </w:rPr>
      </w:pPr>
      <w:r w:rsidRPr="00B305C1">
        <w:rPr>
          <w:rFonts w:asciiTheme="minorHAnsi" w:hAnsiTheme="minorHAnsi"/>
          <w:lang w:val="en-GB"/>
        </w:rPr>
        <w:t>The management fee is based on</w:t>
      </w:r>
    </w:p>
    <w:p w14:paraId="7CE89FED" w14:textId="77777777" w:rsidR="00076605" w:rsidRPr="00B305C1" w:rsidRDefault="00076605" w:rsidP="00B305C1">
      <w:pPr>
        <w:pStyle w:val="Lijstalinea"/>
        <w:numPr>
          <w:ilvl w:val="0"/>
          <w:numId w:val="0"/>
        </w:numPr>
        <w:ind w:left="699"/>
        <w:rPr>
          <w:rFonts w:asciiTheme="minorHAnsi" w:eastAsia="MS Mincho" w:hAnsiTheme="minorHAnsi" w:cs="Times New Roman"/>
          <w:szCs w:val="20"/>
          <w:lang w:val="en-GB"/>
        </w:rPr>
      </w:pPr>
    </w:p>
    <w:p w14:paraId="034C5145" w14:textId="77777777" w:rsidR="00076605" w:rsidRPr="00B305C1" w:rsidRDefault="00076605" w:rsidP="00B305C1">
      <w:pPr>
        <w:ind w:left="708"/>
        <w:rPr>
          <w:rFonts w:asciiTheme="minorHAnsi" w:eastAsia="MS Mincho" w:hAnsiTheme="minorHAnsi" w:cs="Times New Roman"/>
          <w:szCs w:val="20"/>
          <w:lang w:val="en-GB"/>
        </w:rPr>
      </w:pPr>
      <w:r w:rsidRPr="00B305C1">
        <w:rPr>
          <w:rFonts w:asciiTheme="minorHAnsi" w:eastAsia="MS Mincho" w:hAnsiTheme="minorHAnsi" w:cs="Times New Roman"/>
          <w:b/>
          <w:color w:val="FF0000"/>
          <w:szCs w:val="20"/>
          <w:highlight w:val="yellow"/>
          <w:lang w:val="en-GB"/>
        </w:rPr>
        <w:t xml:space="preserve">Standard package </w:t>
      </w:r>
      <w:r w:rsidRPr="00B305C1">
        <w:rPr>
          <w:rFonts w:asciiTheme="minorHAnsi" w:eastAsia="MS Mincho" w:hAnsiTheme="minorHAnsi" w:cs="Times New Roman"/>
          <w:szCs w:val="20"/>
          <w:highlight w:val="yellow"/>
          <w:lang w:val="en-GB"/>
        </w:rPr>
        <w:t>– F</w:t>
      </w:r>
      <w:r w:rsidRPr="00B305C1">
        <w:rPr>
          <w:rFonts w:asciiTheme="minorHAnsi" w:hAnsiTheme="minorHAnsi"/>
          <w:szCs w:val="20"/>
          <w:highlight w:val="yellow"/>
          <w:lang w:val="en-GB"/>
        </w:rPr>
        <w:t>ee per participant</w:t>
      </w:r>
      <w:r w:rsidRPr="00B305C1">
        <w:rPr>
          <w:rFonts w:asciiTheme="minorHAnsi" w:eastAsia="MS Mincho" w:hAnsiTheme="minorHAnsi" w:cs="Times New Roman"/>
          <w:szCs w:val="20"/>
          <w:highlight w:val="yellow"/>
          <w:lang w:val="en-GB"/>
        </w:rPr>
        <w:t xml:space="preserve"> + hire and termination costs</w:t>
      </w:r>
      <w:r w:rsidRPr="00B305C1">
        <w:rPr>
          <w:rFonts w:asciiTheme="minorHAnsi" w:eastAsia="MS Mincho" w:hAnsiTheme="minorHAnsi" w:cs="Times New Roman"/>
          <w:szCs w:val="20"/>
          <w:lang w:val="en-GB"/>
        </w:rPr>
        <w:br/>
      </w:r>
    </w:p>
    <w:p w14:paraId="21D67572" w14:textId="77777777" w:rsidR="00076605" w:rsidRPr="00B305C1" w:rsidRDefault="00076605" w:rsidP="00B305C1">
      <w:pPr>
        <w:pStyle w:val="P68B1DB1-Lijstalinea10"/>
        <w:numPr>
          <w:ilvl w:val="0"/>
          <w:numId w:val="39"/>
        </w:numPr>
        <w:spacing w:line="276" w:lineRule="auto"/>
        <w:jc w:val="both"/>
        <w:rPr>
          <w:rFonts w:asciiTheme="minorHAnsi" w:hAnsiTheme="minorHAnsi"/>
          <w:lang w:val="en-GB"/>
        </w:rPr>
      </w:pPr>
      <w:r w:rsidRPr="00B305C1">
        <w:rPr>
          <w:rFonts w:asciiTheme="minorHAnsi" w:hAnsiTheme="minorHAnsi"/>
          <w:lang w:val="en-GB"/>
        </w:rPr>
        <w:t>The fee amounts to:</w:t>
      </w:r>
    </w:p>
    <w:p w14:paraId="3B6464CB" w14:textId="4145638A" w:rsidR="00076605" w:rsidRPr="00B305C1" w:rsidRDefault="00076605" w:rsidP="00B305C1">
      <w:pPr>
        <w:pStyle w:val="P68B1DB1-Lijstalinea10"/>
        <w:numPr>
          <w:ilvl w:val="1"/>
          <w:numId w:val="23"/>
        </w:numPr>
        <w:spacing w:line="276" w:lineRule="auto"/>
        <w:jc w:val="both"/>
        <w:rPr>
          <w:rFonts w:asciiTheme="minorHAnsi" w:hAnsiTheme="minorHAnsi"/>
          <w:lang w:val="en-GB"/>
        </w:rPr>
      </w:pPr>
      <w:r w:rsidRPr="00B305C1">
        <w:rPr>
          <w:rFonts w:asciiTheme="minorHAnsi" w:hAnsiTheme="minorHAnsi"/>
          <w:lang w:val="en-GB"/>
        </w:rPr>
        <w:t xml:space="preserve">Based on number of participants per </w:t>
      </w:r>
      <w:r w:rsidRPr="00B305C1">
        <w:rPr>
          <w:rFonts w:asciiTheme="minorHAnsi" w:hAnsiTheme="minorHAnsi"/>
          <w:highlight w:val="yellow"/>
          <w:lang w:val="en-GB"/>
        </w:rPr>
        <w:t>1-1-202</w:t>
      </w:r>
      <w:r w:rsidR="00800D1B">
        <w:rPr>
          <w:rFonts w:asciiTheme="minorHAnsi" w:hAnsiTheme="minorHAnsi"/>
          <w:lang w:val="en-GB"/>
        </w:rPr>
        <w:t>3</w:t>
      </w:r>
      <w:r w:rsidRPr="00B305C1">
        <w:rPr>
          <w:rFonts w:asciiTheme="minorHAnsi" w:hAnsiTheme="minorHAnsi"/>
          <w:lang w:val="en-GB"/>
        </w:rPr>
        <w:t xml:space="preserve">: </w:t>
      </w:r>
      <w:r w:rsidRPr="00B305C1">
        <w:rPr>
          <w:rFonts w:asciiTheme="minorHAnsi" w:hAnsiTheme="minorHAnsi"/>
          <w:lang w:val="en-GB"/>
        </w:rPr>
        <w:tab/>
      </w:r>
      <w:r w:rsidRPr="00B305C1">
        <w:rPr>
          <w:rFonts w:asciiTheme="minorHAnsi" w:hAnsiTheme="minorHAnsi"/>
          <w:highlight w:val="yellow"/>
          <w:lang w:val="en-GB"/>
        </w:rPr>
        <w:t>60</w:t>
      </w:r>
      <w:r w:rsidRPr="00B305C1">
        <w:rPr>
          <w:rFonts w:asciiTheme="minorHAnsi" w:hAnsiTheme="minorHAnsi"/>
          <w:lang w:val="en-GB"/>
        </w:rPr>
        <w:t xml:space="preserve"> participants</w:t>
      </w:r>
    </w:p>
    <w:p w14:paraId="157B8A14" w14:textId="77777777" w:rsidR="00076605" w:rsidRPr="00B305C1" w:rsidRDefault="00076605" w:rsidP="00B305C1">
      <w:pPr>
        <w:pStyle w:val="Lijstalinea"/>
        <w:numPr>
          <w:ilvl w:val="0"/>
          <w:numId w:val="0"/>
        </w:numPr>
        <w:ind w:left="1440"/>
        <w:rPr>
          <w:rFonts w:asciiTheme="minorHAnsi" w:eastAsia="MS Mincho" w:hAnsiTheme="minorHAnsi" w:cs="Times New Roman"/>
          <w:szCs w:val="20"/>
          <w:lang w:val="en-GB"/>
        </w:rPr>
      </w:pPr>
    </w:p>
    <w:p w14:paraId="3F6CDBEF" w14:textId="77777777" w:rsidR="00076605" w:rsidRPr="00B305C1" w:rsidRDefault="00076605" w:rsidP="00B305C1">
      <w:pPr>
        <w:pStyle w:val="P68B1DB1-Lijstalinea10"/>
        <w:numPr>
          <w:ilvl w:val="1"/>
          <w:numId w:val="23"/>
        </w:numPr>
        <w:spacing w:line="276" w:lineRule="auto"/>
        <w:jc w:val="both"/>
        <w:rPr>
          <w:rFonts w:asciiTheme="minorHAnsi" w:hAnsiTheme="minorHAnsi"/>
          <w:lang w:val="en-GB"/>
        </w:rPr>
      </w:pPr>
      <w:r w:rsidRPr="00B305C1">
        <w:rPr>
          <w:rFonts w:asciiTheme="minorHAnsi" w:hAnsiTheme="minorHAnsi"/>
          <w:highlight w:val="yellow"/>
          <w:lang w:val="en-GB"/>
        </w:rPr>
        <w:t>€72.00*</w:t>
      </w:r>
      <w:r w:rsidRPr="00B305C1">
        <w:rPr>
          <w:rFonts w:asciiTheme="minorHAnsi" w:hAnsiTheme="minorHAnsi"/>
          <w:lang w:val="en-GB"/>
        </w:rPr>
        <w:t xml:space="preserve"> per participant per year</w:t>
      </w:r>
    </w:p>
    <w:p w14:paraId="4E3E4248" w14:textId="77777777" w:rsidR="00076605" w:rsidRPr="00B305C1" w:rsidRDefault="00076605" w:rsidP="00B305C1">
      <w:pPr>
        <w:pStyle w:val="P68B1DB1-Standaard16"/>
        <w:spacing w:line="276" w:lineRule="auto"/>
        <w:ind w:left="708" w:firstLine="708"/>
        <w:jc w:val="both"/>
        <w:rPr>
          <w:rFonts w:asciiTheme="minorHAnsi" w:hAnsiTheme="minorHAnsi"/>
          <w:lang w:val="en-GB"/>
        </w:rPr>
      </w:pPr>
      <w:r w:rsidRPr="00B305C1">
        <w:rPr>
          <w:rFonts w:asciiTheme="minorHAnsi" w:hAnsiTheme="minorHAnsi"/>
          <w:lang w:val="en-GB"/>
        </w:rPr>
        <w:t>*discount on management costs 20%</w:t>
      </w:r>
    </w:p>
    <w:p w14:paraId="4581918F" w14:textId="77777777" w:rsidR="00076605" w:rsidRPr="00B305C1" w:rsidRDefault="00076605" w:rsidP="00B305C1">
      <w:pPr>
        <w:ind w:left="708" w:firstLine="708"/>
        <w:rPr>
          <w:rFonts w:asciiTheme="minorHAnsi" w:eastAsia="MS Mincho" w:hAnsiTheme="minorHAnsi" w:cs="Times New Roman"/>
          <w:szCs w:val="20"/>
          <w:lang w:val="en-GB"/>
        </w:rPr>
      </w:pPr>
    </w:p>
    <w:p w14:paraId="16B9E6C8" w14:textId="77777777" w:rsidR="00B305C1" w:rsidRPr="00B305C1" w:rsidRDefault="00076605" w:rsidP="00B305C1">
      <w:pPr>
        <w:pStyle w:val="P68B1DB1-Lijstalinea17"/>
        <w:numPr>
          <w:ilvl w:val="1"/>
          <w:numId w:val="23"/>
        </w:numPr>
        <w:spacing w:line="276" w:lineRule="auto"/>
        <w:jc w:val="both"/>
        <w:rPr>
          <w:rFonts w:asciiTheme="minorHAnsi" w:hAnsiTheme="minorHAnsi"/>
          <w:sz w:val="20"/>
          <w:lang w:val="en-GB"/>
        </w:rPr>
      </w:pPr>
      <w:r w:rsidRPr="00B305C1">
        <w:rPr>
          <w:rFonts w:asciiTheme="minorHAnsi" w:hAnsiTheme="minorHAnsi"/>
          <w:sz w:val="20"/>
          <w:lang w:val="en-GB"/>
        </w:rPr>
        <w:t xml:space="preserve">On an annual basis, the reimbursement amounts to: </w:t>
      </w:r>
      <w:r w:rsidRPr="00B305C1">
        <w:rPr>
          <w:rFonts w:asciiTheme="minorHAnsi" w:hAnsiTheme="minorHAnsi"/>
          <w:sz w:val="20"/>
          <w:highlight w:val="yellow"/>
          <w:lang w:val="en-GB"/>
        </w:rPr>
        <w:t xml:space="preserve">€57.60 x 60 = </w:t>
      </w:r>
      <w:r w:rsidRPr="00B305C1">
        <w:rPr>
          <w:rFonts w:asciiTheme="minorHAnsi" w:hAnsiTheme="minorHAnsi"/>
          <w:b/>
          <w:sz w:val="20"/>
          <w:highlight w:val="yellow"/>
          <w:lang w:val="en-GB"/>
        </w:rPr>
        <w:t>€3,456</w:t>
      </w:r>
      <w:r w:rsidRPr="00B305C1">
        <w:rPr>
          <w:rFonts w:asciiTheme="minorHAnsi" w:hAnsiTheme="minorHAnsi"/>
          <w:b/>
          <w:sz w:val="20"/>
          <w:lang w:val="en-GB"/>
        </w:rPr>
        <w:t xml:space="preserve"> </w:t>
      </w:r>
      <w:r w:rsidRPr="00B305C1">
        <w:rPr>
          <w:rFonts w:asciiTheme="minorHAnsi" w:hAnsiTheme="minorHAnsi"/>
          <w:i/>
          <w:sz w:val="20"/>
          <w:lang w:val="en-GB"/>
        </w:rPr>
        <w:t>(this includes the discount)</w:t>
      </w:r>
    </w:p>
    <w:p w14:paraId="74D7333C" w14:textId="77777777" w:rsidR="00076605" w:rsidRPr="00B305C1" w:rsidRDefault="00076605" w:rsidP="00B305C1">
      <w:pPr>
        <w:pStyle w:val="P68B1DB1-Lijstalinea17"/>
        <w:spacing w:line="276" w:lineRule="auto"/>
        <w:ind w:left="1440"/>
        <w:jc w:val="both"/>
        <w:rPr>
          <w:rFonts w:asciiTheme="minorHAnsi" w:hAnsiTheme="minorHAnsi"/>
          <w:sz w:val="20"/>
          <w:lang w:val="en-GB"/>
        </w:rPr>
      </w:pPr>
      <w:r w:rsidRPr="00B305C1">
        <w:rPr>
          <w:rFonts w:asciiTheme="minorHAnsi" w:hAnsiTheme="minorHAnsi"/>
          <w:b/>
          <w:sz w:val="20"/>
          <w:lang w:val="en-GB"/>
        </w:rPr>
        <w:br/>
        <w:t>+ costs resulting from processing hiring and termination changes</w:t>
      </w:r>
    </w:p>
    <w:p w14:paraId="7ED587EB" w14:textId="111CD9F8" w:rsidR="00076605" w:rsidRPr="00B305C1" w:rsidRDefault="00076605" w:rsidP="00B305C1">
      <w:pPr>
        <w:pStyle w:val="P68B1DB1-Standaard16"/>
        <w:spacing w:line="276" w:lineRule="auto"/>
        <w:ind w:left="1416"/>
        <w:jc w:val="both"/>
        <w:rPr>
          <w:rFonts w:asciiTheme="minorHAnsi" w:hAnsiTheme="minorHAnsi"/>
          <w:lang w:val="en-GB"/>
        </w:rPr>
      </w:pPr>
      <w:r w:rsidRPr="00B305C1">
        <w:rPr>
          <w:rFonts w:asciiTheme="minorHAnsi" w:hAnsiTheme="minorHAnsi"/>
          <w:lang w:val="en-GB"/>
        </w:rPr>
        <w:t>+ additional costs of €1</w:t>
      </w:r>
      <w:r w:rsidR="00800D1B">
        <w:rPr>
          <w:rFonts w:asciiTheme="minorHAnsi" w:hAnsiTheme="minorHAnsi"/>
          <w:lang w:val="en-GB"/>
        </w:rPr>
        <w:t>3</w:t>
      </w:r>
      <w:r w:rsidRPr="00B305C1">
        <w:rPr>
          <w:rFonts w:asciiTheme="minorHAnsi" w:hAnsiTheme="minorHAnsi"/>
          <w:lang w:val="en-GB"/>
        </w:rPr>
        <w:t>.</w:t>
      </w:r>
      <w:r w:rsidR="00800D1B">
        <w:rPr>
          <w:rFonts w:asciiTheme="minorHAnsi" w:hAnsiTheme="minorHAnsi"/>
          <w:lang w:val="en-GB"/>
        </w:rPr>
        <w:t>0</w:t>
      </w:r>
      <w:r w:rsidRPr="00B305C1">
        <w:rPr>
          <w:rFonts w:asciiTheme="minorHAnsi" w:hAnsiTheme="minorHAnsi"/>
          <w:lang w:val="en-GB"/>
        </w:rPr>
        <w:t>0 per month for the wage package coupling (</w:t>
      </w:r>
      <w:proofErr w:type="spellStart"/>
      <w:r w:rsidRPr="00B305C1">
        <w:rPr>
          <w:rFonts w:asciiTheme="minorHAnsi" w:hAnsiTheme="minorHAnsi"/>
          <w:lang w:val="en-GB"/>
        </w:rPr>
        <w:t>Nmbrs</w:t>
      </w:r>
      <w:proofErr w:type="spellEnd"/>
      <w:r w:rsidRPr="00B305C1">
        <w:rPr>
          <w:rFonts w:asciiTheme="minorHAnsi" w:hAnsiTheme="minorHAnsi"/>
          <w:lang w:val="en-GB"/>
        </w:rPr>
        <w:t>)</w:t>
      </w:r>
    </w:p>
    <w:p w14:paraId="60CC3DC7" w14:textId="77777777" w:rsidR="00076605" w:rsidRPr="00B305C1" w:rsidRDefault="00076605" w:rsidP="00B305C1">
      <w:pPr>
        <w:pStyle w:val="P68B1DB1-Standaard11"/>
        <w:spacing w:line="276" w:lineRule="auto"/>
        <w:ind w:left="1416"/>
        <w:jc w:val="both"/>
        <w:rPr>
          <w:rFonts w:asciiTheme="minorHAnsi" w:hAnsiTheme="minorHAnsi"/>
          <w:highlight w:val="yellow"/>
          <w:lang w:val="en-GB"/>
        </w:rPr>
      </w:pPr>
      <w:r w:rsidRPr="00B305C1">
        <w:rPr>
          <w:rFonts w:asciiTheme="minorHAnsi" w:hAnsiTheme="minorHAnsi"/>
          <w:lang w:val="en-GB"/>
        </w:rPr>
        <w:br/>
      </w:r>
    </w:p>
    <w:p w14:paraId="166ADB6E" w14:textId="77777777" w:rsidR="00076605" w:rsidRPr="00B305C1" w:rsidRDefault="00076605" w:rsidP="00B305C1">
      <w:pPr>
        <w:pStyle w:val="P68B1DB1-Lijstalinea10"/>
        <w:numPr>
          <w:ilvl w:val="0"/>
          <w:numId w:val="40"/>
        </w:numPr>
        <w:spacing w:line="276" w:lineRule="auto"/>
        <w:jc w:val="both"/>
        <w:rPr>
          <w:rFonts w:asciiTheme="minorHAnsi" w:hAnsiTheme="minorHAnsi"/>
          <w:lang w:val="en-GB"/>
        </w:rPr>
      </w:pPr>
      <w:r w:rsidRPr="00B305C1">
        <w:rPr>
          <w:rFonts w:asciiTheme="minorHAnsi" w:hAnsiTheme="minorHAnsi"/>
          <w:lang w:val="en-GB"/>
        </w:rPr>
        <w:t xml:space="preserve">The payment term is </w:t>
      </w:r>
      <w:r w:rsidRPr="001E4E21">
        <w:rPr>
          <w:rFonts w:asciiTheme="minorHAnsi" w:hAnsiTheme="minorHAnsi"/>
          <w:u w:val="single"/>
          <w:lang w:val="en-GB"/>
        </w:rPr>
        <w:t>per year</w:t>
      </w:r>
      <w:r w:rsidR="001E4E21">
        <w:rPr>
          <w:rFonts w:asciiTheme="minorHAnsi" w:hAnsiTheme="minorHAnsi"/>
          <w:lang w:val="en-GB"/>
        </w:rPr>
        <w:t xml:space="preserve"> with</w:t>
      </w:r>
      <w:r w:rsidR="001E4E21" w:rsidRPr="001E4E21">
        <w:rPr>
          <w:rFonts w:asciiTheme="minorHAnsi" w:hAnsiTheme="minorHAnsi"/>
          <w:lang w:val="en-GB"/>
        </w:rPr>
        <w:t xml:space="preserve"> after settlement of management fee</w:t>
      </w:r>
      <w:r w:rsidRPr="001E4E21">
        <w:rPr>
          <w:rFonts w:asciiTheme="minorHAnsi" w:hAnsiTheme="minorHAnsi"/>
          <w:lang w:val="en-GB"/>
        </w:rPr>
        <w:t>.</w:t>
      </w:r>
    </w:p>
    <w:p w14:paraId="1C70C02A" w14:textId="77777777" w:rsidR="00076605" w:rsidRPr="00B305C1" w:rsidRDefault="00076605" w:rsidP="00B305C1">
      <w:pPr>
        <w:pStyle w:val="Lijstalinea"/>
        <w:numPr>
          <w:ilvl w:val="0"/>
          <w:numId w:val="0"/>
        </w:numPr>
        <w:ind w:left="699"/>
        <w:rPr>
          <w:rFonts w:asciiTheme="minorHAnsi" w:eastAsia="MS Mincho" w:hAnsiTheme="minorHAnsi" w:cs="Times New Roman"/>
          <w:szCs w:val="20"/>
          <w:lang w:val="en-GB"/>
        </w:rPr>
      </w:pPr>
    </w:p>
    <w:p w14:paraId="2C88BD63" w14:textId="77777777" w:rsidR="00076605" w:rsidRPr="00B305C1" w:rsidRDefault="00076605" w:rsidP="00B305C1">
      <w:pPr>
        <w:pStyle w:val="P68B1DB1-Lijstalinea10"/>
        <w:numPr>
          <w:ilvl w:val="0"/>
          <w:numId w:val="41"/>
        </w:numPr>
        <w:spacing w:line="276" w:lineRule="auto"/>
        <w:jc w:val="both"/>
        <w:rPr>
          <w:rFonts w:asciiTheme="minorHAnsi" w:hAnsiTheme="minorHAnsi"/>
          <w:lang w:val="en-GB"/>
        </w:rPr>
      </w:pPr>
      <w:r w:rsidRPr="00B305C1">
        <w:rPr>
          <w:rFonts w:asciiTheme="minorHAnsi" w:hAnsiTheme="minorHAnsi"/>
          <w:lang w:val="en-GB"/>
        </w:rPr>
        <w:t>Standard implementation with regard to communication:</w:t>
      </w:r>
    </w:p>
    <w:p w14:paraId="14D6464D" w14:textId="77777777" w:rsidR="00076605" w:rsidRPr="00B305C1" w:rsidRDefault="00076605" w:rsidP="00B305C1">
      <w:pPr>
        <w:pStyle w:val="Lijstalinea"/>
        <w:numPr>
          <w:ilvl w:val="0"/>
          <w:numId w:val="0"/>
        </w:numPr>
        <w:ind w:left="699"/>
        <w:rPr>
          <w:rFonts w:asciiTheme="minorHAnsi" w:eastAsia="MS Mincho" w:hAnsiTheme="minorHAnsi" w:cs="Times New Roman"/>
          <w:szCs w:val="20"/>
          <w:lang w:val="en-GB"/>
        </w:rPr>
      </w:pPr>
    </w:p>
    <w:p w14:paraId="7B53A873" w14:textId="116324DD" w:rsidR="00076605" w:rsidRPr="00B305C1" w:rsidRDefault="00076605" w:rsidP="00B305C1">
      <w:pPr>
        <w:pStyle w:val="P68B1DB1-Lijstalinea10"/>
        <w:numPr>
          <w:ilvl w:val="1"/>
          <w:numId w:val="23"/>
        </w:numPr>
        <w:spacing w:line="276" w:lineRule="auto"/>
        <w:jc w:val="both"/>
        <w:rPr>
          <w:rFonts w:asciiTheme="minorHAnsi" w:hAnsiTheme="minorHAnsi"/>
          <w:lang w:val="en-GB"/>
        </w:rPr>
      </w:pPr>
      <w:r w:rsidRPr="00B305C1">
        <w:rPr>
          <w:rFonts w:asciiTheme="minorHAnsi" w:hAnsiTheme="minorHAnsi"/>
          <w:lang w:val="en-GB"/>
        </w:rPr>
        <w:t>Interview employee upon hire</w:t>
      </w:r>
      <w:r w:rsidRPr="00B305C1">
        <w:rPr>
          <w:rFonts w:asciiTheme="minorHAnsi" w:hAnsiTheme="minorHAnsi"/>
          <w:lang w:val="en-GB"/>
        </w:rPr>
        <w:tab/>
      </w:r>
      <w:r w:rsidRPr="00B305C1">
        <w:rPr>
          <w:rFonts w:asciiTheme="minorHAnsi" w:hAnsiTheme="minorHAnsi"/>
          <w:lang w:val="en-GB"/>
        </w:rPr>
        <w:tab/>
      </w:r>
      <w:r w:rsidRPr="00B305C1">
        <w:rPr>
          <w:rFonts w:asciiTheme="minorHAnsi" w:hAnsiTheme="minorHAnsi"/>
          <w:lang w:val="en-GB"/>
        </w:rPr>
        <w:tab/>
      </w:r>
      <w:r w:rsidR="00B305C1">
        <w:rPr>
          <w:rFonts w:asciiTheme="minorHAnsi" w:hAnsiTheme="minorHAnsi"/>
          <w:lang w:val="en-GB"/>
        </w:rPr>
        <w:tab/>
      </w:r>
      <w:r w:rsidRPr="00B305C1">
        <w:rPr>
          <w:rFonts w:asciiTheme="minorHAnsi" w:hAnsiTheme="minorHAnsi"/>
          <w:lang w:val="en-GB"/>
        </w:rPr>
        <w:t>€</w:t>
      </w:r>
      <w:r w:rsidR="00C13740">
        <w:rPr>
          <w:rFonts w:asciiTheme="minorHAnsi" w:hAnsiTheme="minorHAnsi"/>
          <w:lang w:val="en-GB"/>
        </w:rPr>
        <w:t xml:space="preserve"> </w:t>
      </w:r>
      <w:r w:rsidRPr="00B305C1">
        <w:rPr>
          <w:rFonts w:asciiTheme="minorHAnsi" w:hAnsiTheme="minorHAnsi"/>
          <w:lang w:val="en-GB"/>
        </w:rPr>
        <w:t>1</w:t>
      </w:r>
      <w:r w:rsidR="00800D1B">
        <w:rPr>
          <w:rFonts w:asciiTheme="minorHAnsi" w:hAnsiTheme="minorHAnsi"/>
          <w:lang w:val="en-GB"/>
        </w:rPr>
        <w:t>56</w:t>
      </w:r>
      <w:r w:rsidRPr="00B305C1">
        <w:rPr>
          <w:rFonts w:asciiTheme="minorHAnsi" w:hAnsiTheme="minorHAnsi"/>
          <w:lang w:val="en-GB"/>
        </w:rPr>
        <w:t>.</w:t>
      </w:r>
      <w:r w:rsidR="00800D1B">
        <w:rPr>
          <w:rFonts w:asciiTheme="minorHAnsi" w:hAnsiTheme="minorHAnsi"/>
          <w:lang w:val="en-GB"/>
        </w:rPr>
        <w:t>00</w:t>
      </w:r>
    </w:p>
    <w:p w14:paraId="5372319F" w14:textId="37DAEF5D" w:rsidR="00076605" w:rsidRPr="00B305C1" w:rsidRDefault="00076605" w:rsidP="00B305C1">
      <w:pPr>
        <w:pStyle w:val="P68B1DB1-Lijstalinea10"/>
        <w:numPr>
          <w:ilvl w:val="1"/>
          <w:numId w:val="23"/>
        </w:numPr>
        <w:spacing w:line="276" w:lineRule="auto"/>
        <w:jc w:val="both"/>
        <w:rPr>
          <w:rFonts w:asciiTheme="minorHAnsi" w:hAnsiTheme="minorHAnsi"/>
          <w:lang w:val="en-GB"/>
        </w:rPr>
      </w:pPr>
      <w:r w:rsidRPr="00B305C1">
        <w:rPr>
          <w:rFonts w:asciiTheme="minorHAnsi" w:hAnsiTheme="minorHAnsi"/>
          <w:lang w:val="en-GB"/>
        </w:rPr>
        <w:t>Employee Benefits statement by email</w:t>
      </w:r>
      <w:r w:rsidRPr="00B305C1">
        <w:rPr>
          <w:rFonts w:asciiTheme="minorHAnsi" w:hAnsiTheme="minorHAnsi"/>
          <w:lang w:val="en-GB"/>
        </w:rPr>
        <w:tab/>
      </w:r>
      <w:r w:rsidRPr="00B305C1">
        <w:rPr>
          <w:rFonts w:asciiTheme="minorHAnsi" w:hAnsiTheme="minorHAnsi"/>
          <w:lang w:val="en-GB"/>
        </w:rPr>
        <w:tab/>
      </w:r>
      <w:r w:rsidR="00C13740">
        <w:rPr>
          <w:rFonts w:asciiTheme="minorHAnsi" w:hAnsiTheme="minorHAnsi"/>
          <w:lang w:val="en-GB"/>
        </w:rPr>
        <w:tab/>
      </w:r>
      <w:r w:rsidRPr="00B305C1">
        <w:rPr>
          <w:rFonts w:asciiTheme="minorHAnsi" w:hAnsiTheme="minorHAnsi"/>
          <w:lang w:val="en-GB"/>
        </w:rPr>
        <w:t>€</w:t>
      </w:r>
      <w:r w:rsidR="00C13740">
        <w:rPr>
          <w:rFonts w:asciiTheme="minorHAnsi" w:hAnsiTheme="minorHAnsi"/>
          <w:lang w:val="en-GB"/>
        </w:rPr>
        <w:t xml:space="preserve">   </w:t>
      </w:r>
      <w:r w:rsidR="008453F6">
        <w:rPr>
          <w:rFonts w:asciiTheme="minorHAnsi" w:hAnsiTheme="minorHAnsi"/>
          <w:lang w:val="en-GB"/>
        </w:rPr>
        <w:t>2</w:t>
      </w:r>
      <w:r w:rsidR="00800D1B">
        <w:rPr>
          <w:rFonts w:asciiTheme="minorHAnsi" w:hAnsiTheme="minorHAnsi"/>
          <w:lang w:val="en-GB"/>
        </w:rPr>
        <w:t>2</w:t>
      </w:r>
      <w:r w:rsidR="008453F6">
        <w:rPr>
          <w:rFonts w:asciiTheme="minorHAnsi" w:hAnsiTheme="minorHAnsi"/>
          <w:lang w:val="en-GB"/>
        </w:rPr>
        <w:t>.</w:t>
      </w:r>
      <w:r w:rsidR="00800D1B">
        <w:rPr>
          <w:rFonts w:asciiTheme="minorHAnsi" w:hAnsiTheme="minorHAnsi"/>
          <w:lang w:val="en-GB"/>
        </w:rPr>
        <w:t>0</w:t>
      </w:r>
      <w:r w:rsidRPr="00B305C1">
        <w:rPr>
          <w:rFonts w:asciiTheme="minorHAnsi" w:hAnsiTheme="minorHAnsi"/>
          <w:lang w:val="en-GB"/>
        </w:rPr>
        <w:t>0</w:t>
      </w:r>
    </w:p>
    <w:p w14:paraId="5EE685B0" w14:textId="77777777" w:rsidR="00076605" w:rsidRPr="00B305C1" w:rsidRDefault="00076605" w:rsidP="00B305C1">
      <w:pPr>
        <w:pStyle w:val="Lijstalinea"/>
        <w:numPr>
          <w:ilvl w:val="0"/>
          <w:numId w:val="0"/>
        </w:numPr>
        <w:ind w:left="699"/>
        <w:rPr>
          <w:rFonts w:asciiTheme="minorHAnsi" w:eastAsia="MS Mincho" w:hAnsiTheme="minorHAnsi" w:cs="Times New Roman"/>
          <w:szCs w:val="20"/>
          <w:lang w:val="en-GB"/>
        </w:rPr>
      </w:pPr>
    </w:p>
    <w:p w14:paraId="4CA3A47A" w14:textId="503A913A" w:rsidR="00076605" w:rsidRPr="00B305C1" w:rsidRDefault="00076605" w:rsidP="00B305C1">
      <w:pPr>
        <w:pStyle w:val="P68B1DB1-Lijstalinea10"/>
        <w:numPr>
          <w:ilvl w:val="0"/>
          <w:numId w:val="42"/>
        </w:numPr>
        <w:spacing w:line="276" w:lineRule="auto"/>
        <w:jc w:val="both"/>
        <w:rPr>
          <w:rFonts w:asciiTheme="minorHAnsi" w:hAnsiTheme="minorHAnsi"/>
          <w:lang w:val="en-GB"/>
        </w:rPr>
      </w:pPr>
      <w:r w:rsidRPr="00B305C1">
        <w:rPr>
          <w:rFonts w:asciiTheme="minorHAnsi" w:hAnsiTheme="minorHAnsi"/>
          <w:lang w:val="en-GB"/>
        </w:rPr>
        <w:t xml:space="preserve">Your contacts within </w:t>
      </w:r>
      <w:r w:rsidR="00F479E6">
        <w:rPr>
          <w:rFonts w:asciiTheme="minorHAnsi" w:hAnsiTheme="minorHAnsi"/>
          <w:lang w:val="en-GB"/>
        </w:rPr>
        <w:t>Alpina</w:t>
      </w:r>
      <w:r w:rsidRPr="00B305C1">
        <w:rPr>
          <w:rFonts w:asciiTheme="minorHAnsi" w:hAnsiTheme="minorHAnsi"/>
          <w:lang w:val="en-GB"/>
        </w:rPr>
        <w:t xml:space="preserve"> are:</w:t>
      </w:r>
    </w:p>
    <w:p w14:paraId="3CE9B99B" w14:textId="77777777" w:rsidR="00076605" w:rsidRPr="00B305C1" w:rsidRDefault="001E4E21" w:rsidP="00B305C1">
      <w:pPr>
        <w:pStyle w:val="P68B1DB1-Lijstalinea12"/>
        <w:numPr>
          <w:ilvl w:val="1"/>
          <w:numId w:val="23"/>
        </w:numPr>
        <w:spacing w:line="276" w:lineRule="auto"/>
        <w:jc w:val="both"/>
        <w:rPr>
          <w:rFonts w:asciiTheme="minorHAnsi" w:hAnsiTheme="minorHAnsi"/>
          <w:lang w:val="en-GB"/>
        </w:rPr>
      </w:pPr>
      <w:proofErr w:type="spellStart"/>
      <w:r>
        <w:rPr>
          <w:rFonts w:asciiTheme="minorHAnsi" w:hAnsiTheme="minorHAnsi"/>
          <w:lang w:val="en-GB"/>
        </w:rPr>
        <w:t>Buitendienst</w:t>
      </w:r>
      <w:proofErr w:type="spellEnd"/>
    </w:p>
    <w:p w14:paraId="6D824E9D" w14:textId="77777777" w:rsidR="00076605" w:rsidRPr="00B305C1" w:rsidRDefault="001E4E21" w:rsidP="00B305C1">
      <w:pPr>
        <w:pStyle w:val="P68B1DB1-Lijstalinea12"/>
        <w:numPr>
          <w:ilvl w:val="1"/>
          <w:numId w:val="23"/>
        </w:numPr>
        <w:spacing w:line="276" w:lineRule="auto"/>
        <w:jc w:val="both"/>
        <w:rPr>
          <w:rFonts w:asciiTheme="minorHAnsi" w:hAnsiTheme="minorHAnsi"/>
          <w:lang w:val="en-GB"/>
        </w:rPr>
      </w:pPr>
      <w:r>
        <w:rPr>
          <w:rFonts w:asciiTheme="minorHAnsi" w:hAnsiTheme="minorHAnsi"/>
          <w:lang w:val="en-GB"/>
        </w:rPr>
        <w:t>Binnendienst</w:t>
      </w:r>
    </w:p>
    <w:p w14:paraId="3B0EDF09" w14:textId="77777777" w:rsidR="00732EC8" w:rsidRDefault="00732EC8" w:rsidP="00107B5F">
      <w:pPr>
        <w:tabs>
          <w:tab w:val="clear" w:pos="339"/>
          <w:tab w:val="clear" w:pos="3003"/>
          <w:tab w:val="clear" w:pos="3174"/>
          <w:tab w:val="clear" w:pos="3457"/>
        </w:tabs>
        <w:rPr>
          <w:lang w:val="en-US"/>
        </w:rPr>
      </w:pPr>
    </w:p>
    <w:p w14:paraId="448F3BCE" w14:textId="77777777" w:rsidR="00732EC8" w:rsidRDefault="00732EC8" w:rsidP="00107B5F">
      <w:pPr>
        <w:tabs>
          <w:tab w:val="clear" w:pos="339"/>
          <w:tab w:val="clear" w:pos="3003"/>
          <w:tab w:val="clear" w:pos="3174"/>
          <w:tab w:val="clear" w:pos="3457"/>
        </w:tabs>
        <w:rPr>
          <w:lang w:val="en-US"/>
        </w:rPr>
      </w:pPr>
    </w:p>
    <w:p w14:paraId="45F61804" w14:textId="77777777" w:rsidR="00732EC8" w:rsidRDefault="00732EC8" w:rsidP="00107B5F">
      <w:pPr>
        <w:tabs>
          <w:tab w:val="clear" w:pos="339"/>
          <w:tab w:val="clear" w:pos="3003"/>
          <w:tab w:val="clear" w:pos="3174"/>
          <w:tab w:val="clear" w:pos="3457"/>
        </w:tabs>
        <w:rPr>
          <w:lang w:val="en-US"/>
        </w:rPr>
      </w:pPr>
    </w:p>
    <w:p w14:paraId="0D04248D" w14:textId="77777777" w:rsidR="00732EC8" w:rsidRDefault="00732EC8" w:rsidP="00107B5F">
      <w:pPr>
        <w:tabs>
          <w:tab w:val="clear" w:pos="339"/>
          <w:tab w:val="clear" w:pos="3003"/>
          <w:tab w:val="clear" w:pos="3174"/>
          <w:tab w:val="clear" w:pos="3457"/>
        </w:tabs>
        <w:rPr>
          <w:lang w:val="en-US"/>
        </w:rPr>
      </w:pPr>
    </w:p>
    <w:p w14:paraId="72FAF98E" w14:textId="77777777" w:rsidR="00732EC8" w:rsidRDefault="00732EC8" w:rsidP="00107B5F">
      <w:pPr>
        <w:tabs>
          <w:tab w:val="clear" w:pos="339"/>
          <w:tab w:val="clear" w:pos="3003"/>
          <w:tab w:val="clear" w:pos="3174"/>
          <w:tab w:val="clear" w:pos="3457"/>
        </w:tabs>
        <w:rPr>
          <w:lang w:val="en-US"/>
        </w:rPr>
      </w:pPr>
    </w:p>
    <w:p w14:paraId="2144AF9A" w14:textId="77777777" w:rsidR="00732EC8" w:rsidRDefault="00732EC8" w:rsidP="00107B5F">
      <w:pPr>
        <w:tabs>
          <w:tab w:val="clear" w:pos="339"/>
          <w:tab w:val="clear" w:pos="3003"/>
          <w:tab w:val="clear" w:pos="3174"/>
          <w:tab w:val="clear" w:pos="3457"/>
        </w:tabs>
        <w:rPr>
          <w:lang w:val="en-US"/>
        </w:rPr>
      </w:pPr>
    </w:p>
    <w:p w14:paraId="631179E4" w14:textId="77777777" w:rsidR="00732EC8" w:rsidRDefault="00732EC8" w:rsidP="00107B5F">
      <w:pPr>
        <w:tabs>
          <w:tab w:val="clear" w:pos="339"/>
          <w:tab w:val="clear" w:pos="3003"/>
          <w:tab w:val="clear" w:pos="3174"/>
          <w:tab w:val="clear" w:pos="3457"/>
        </w:tabs>
        <w:rPr>
          <w:lang w:val="en-US"/>
        </w:rPr>
      </w:pPr>
    </w:p>
    <w:p w14:paraId="307DFC97" w14:textId="77777777" w:rsidR="00097F66" w:rsidRDefault="00336C1A" w:rsidP="00B305C1">
      <w:pPr>
        <w:pStyle w:val="Kop1"/>
        <w:rPr>
          <w:lang w:val="en-US"/>
        </w:rPr>
      </w:pPr>
      <w:bookmarkStart w:id="8" w:name="_Toc70514881"/>
      <w:bookmarkStart w:id="9" w:name="_Toc70515068"/>
      <w:bookmarkStart w:id="10" w:name="_Toc70516659"/>
      <w:r>
        <w:rPr>
          <w:rFonts w:ascii="Etelka Text Pro Regular" w:eastAsia="Times New Roman" w:hAnsi="Etelka Text Pro Regular" w:cs="Arial"/>
          <w:bCs w:val="0"/>
          <w:caps w:val="0"/>
          <w:color w:val="auto"/>
          <w:sz w:val="20"/>
          <w:szCs w:val="22"/>
          <w:lang w:val="en-US"/>
        </w:rPr>
        <w:lastRenderedPageBreak/>
        <w:br/>
      </w:r>
      <w:bookmarkStart w:id="11" w:name="_Toc73106045"/>
      <w:r w:rsidR="00097F66">
        <w:rPr>
          <w:lang w:val="en-US"/>
        </w:rPr>
        <w:t xml:space="preserve">1. </w:t>
      </w:r>
      <w:bookmarkEnd w:id="8"/>
      <w:bookmarkEnd w:id="9"/>
      <w:bookmarkEnd w:id="10"/>
      <w:r w:rsidR="00B305C1">
        <w:rPr>
          <w:lang w:val="en-US"/>
        </w:rPr>
        <w:t>Our collaboration</w:t>
      </w:r>
      <w:bookmarkEnd w:id="11"/>
    </w:p>
    <w:p w14:paraId="6C5001BF" w14:textId="24FA9900" w:rsidR="00732EC8" w:rsidRPr="00B305C1" w:rsidRDefault="00097F66" w:rsidP="00B305C1">
      <w:pPr>
        <w:pStyle w:val="P68B1DB1-Standaard9"/>
        <w:spacing w:line="276" w:lineRule="auto"/>
        <w:jc w:val="both"/>
        <w:rPr>
          <w:rFonts w:asciiTheme="minorHAnsi" w:hAnsiTheme="minorHAnsi"/>
          <w:lang w:val="en-GB"/>
        </w:rPr>
      </w:pPr>
      <w:r>
        <w:rPr>
          <w:lang w:val="en-US"/>
        </w:rPr>
        <w:br/>
      </w:r>
      <w:r w:rsidR="00B305C1" w:rsidRPr="00B305C1">
        <w:rPr>
          <w:rFonts w:asciiTheme="minorHAnsi" w:hAnsiTheme="minorHAnsi"/>
          <w:lang w:val="en-GB"/>
        </w:rPr>
        <w:t xml:space="preserve">With </w:t>
      </w:r>
      <w:proofErr w:type="spellStart"/>
      <w:r w:rsidR="00F479E6">
        <w:rPr>
          <w:rFonts w:asciiTheme="minorHAnsi" w:hAnsiTheme="minorHAnsi"/>
          <w:lang w:val="en-GB"/>
        </w:rPr>
        <w:t>you’re</w:t>
      </w:r>
      <w:proofErr w:type="spellEnd"/>
      <w:r w:rsidR="00F479E6">
        <w:rPr>
          <w:rFonts w:asciiTheme="minorHAnsi" w:hAnsiTheme="minorHAnsi"/>
          <w:lang w:val="en-GB"/>
        </w:rPr>
        <w:t xml:space="preserve"> Alpina</w:t>
      </w:r>
      <w:r w:rsidR="00B305C1" w:rsidRPr="00B305C1">
        <w:rPr>
          <w:rFonts w:asciiTheme="minorHAnsi" w:hAnsiTheme="minorHAnsi"/>
          <w:lang w:val="en-GB"/>
        </w:rPr>
        <w:t xml:space="preserve"> Advisor, you have discussed which services are important to you and how they can best match your own activities. You have indicated that you wish to enter into a collaboration with </w:t>
      </w:r>
      <w:r w:rsidR="00F479E6">
        <w:rPr>
          <w:rFonts w:asciiTheme="minorHAnsi" w:hAnsiTheme="minorHAnsi"/>
          <w:lang w:val="en-GB"/>
        </w:rPr>
        <w:t>Alpina</w:t>
      </w:r>
      <w:r w:rsidR="00B305C1" w:rsidRPr="00B305C1">
        <w:rPr>
          <w:rFonts w:asciiTheme="minorHAnsi" w:hAnsiTheme="minorHAnsi"/>
          <w:lang w:val="en-GB"/>
        </w:rPr>
        <w:t xml:space="preserve">. In doing so, you express your confidence in our support and management of your pension schemes. We really appreciate that! Thank you for this. </w:t>
      </w:r>
    </w:p>
    <w:p w14:paraId="545FF4DF" w14:textId="77777777" w:rsidR="00097F66" w:rsidRDefault="00097F66" w:rsidP="00B305C1">
      <w:pPr>
        <w:pStyle w:val="Kop1"/>
        <w:rPr>
          <w:lang w:val="en-US"/>
        </w:rPr>
      </w:pPr>
      <w:bookmarkStart w:id="12" w:name="_Toc70514882"/>
      <w:bookmarkStart w:id="13" w:name="_Toc70515069"/>
      <w:bookmarkStart w:id="14" w:name="_Toc70516660"/>
      <w:bookmarkStart w:id="15" w:name="_Toc73106046"/>
      <w:r>
        <w:rPr>
          <w:lang w:val="en-US"/>
        </w:rPr>
        <w:t xml:space="preserve">2. </w:t>
      </w:r>
      <w:bookmarkEnd w:id="12"/>
      <w:bookmarkEnd w:id="13"/>
      <w:bookmarkEnd w:id="14"/>
      <w:r w:rsidR="00B305C1">
        <w:rPr>
          <w:lang w:val="en-US"/>
        </w:rPr>
        <w:t>Introductions</w:t>
      </w:r>
      <w:bookmarkEnd w:id="15"/>
    </w:p>
    <w:p w14:paraId="0041EBDA" w14:textId="3FC3911A" w:rsidR="00097F66" w:rsidRDefault="00097F66" w:rsidP="00B305C1">
      <w:pPr>
        <w:rPr>
          <w:lang w:val="en-US"/>
        </w:rPr>
      </w:pPr>
      <w:r>
        <w:rPr>
          <w:lang w:val="en-US"/>
        </w:rPr>
        <w:br/>
      </w:r>
      <w:r w:rsidR="00F479E6">
        <w:rPr>
          <w:lang w:val="en-US"/>
        </w:rPr>
        <w:t>Alpina</w:t>
      </w:r>
      <w:r w:rsidR="00B305C1" w:rsidRPr="00B305C1">
        <w:rPr>
          <w:lang w:val="en-GB"/>
        </w:rPr>
        <w:t xml:space="preserve"> has many years of knowledge and experience in the field of retirement. As an advisor to employers, </w:t>
      </w:r>
      <w:r w:rsidR="00F479E6">
        <w:rPr>
          <w:lang w:val="en-GB"/>
        </w:rPr>
        <w:t>Alpina</w:t>
      </w:r>
      <w:r w:rsidR="00B305C1" w:rsidRPr="00B305C1">
        <w:rPr>
          <w:lang w:val="en-GB"/>
        </w:rPr>
        <w:t xml:space="preserve"> sees the trends. As a result, we have broad knowledge of the pension market and the choices of employers in this regard. You have access to our professional expertise and our specialist knowledge and experience in these fields. We help you take responsible decisions. You will have contact with qualified, certified specialists and benefit from short communication lines. You will also regularly receive the newsletter from </w:t>
      </w:r>
      <w:r w:rsidR="00F479E6">
        <w:rPr>
          <w:lang w:val="en-GB"/>
        </w:rPr>
        <w:t>Alpina</w:t>
      </w:r>
      <w:r w:rsidR="00B305C1" w:rsidRPr="00B305C1">
        <w:rPr>
          <w:lang w:val="en-GB"/>
        </w:rPr>
        <w:t xml:space="preserve"> by email, in which we discuss topical issues. </w:t>
      </w:r>
    </w:p>
    <w:p w14:paraId="7C01BFB1" w14:textId="77777777" w:rsidR="00097F66" w:rsidRDefault="00B305C1" w:rsidP="00B305C1">
      <w:pPr>
        <w:pStyle w:val="Kop1"/>
        <w:rPr>
          <w:lang w:val="en-US"/>
        </w:rPr>
      </w:pPr>
      <w:bookmarkStart w:id="16" w:name="_Toc70514883"/>
      <w:bookmarkStart w:id="17" w:name="_Toc70515070"/>
      <w:bookmarkStart w:id="18" w:name="_Toc70516661"/>
      <w:bookmarkStart w:id="19" w:name="_Toc73106047"/>
      <w:r>
        <w:rPr>
          <w:lang w:val="en-US"/>
        </w:rPr>
        <w:t>3</w:t>
      </w:r>
      <w:r w:rsidR="00097F66">
        <w:rPr>
          <w:lang w:val="en-US"/>
        </w:rPr>
        <w:t xml:space="preserve">. </w:t>
      </w:r>
      <w:bookmarkEnd w:id="16"/>
      <w:bookmarkEnd w:id="17"/>
      <w:bookmarkEnd w:id="18"/>
      <w:r>
        <w:rPr>
          <w:lang w:val="en-US"/>
        </w:rPr>
        <w:t>What will we do for you?</w:t>
      </w:r>
      <w:bookmarkEnd w:id="19"/>
    </w:p>
    <w:p w14:paraId="6A23DDAA" w14:textId="77777777" w:rsidR="00360A85" w:rsidRDefault="00097F66" w:rsidP="00360A85">
      <w:pPr>
        <w:rPr>
          <w:lang w:val="en-US"/>
        </w:rPr>
      </w:pPr>
      <w:r>
        <w:rPr>
          <w:lang w:val="en-US"/>
        </w:rPr>
        <w:br/>
      </w:r>
      <w:r w:rsidR="00B305C1" w:rsidRPr="00B305C1">
        <w:rPr>
          <w:lang w:val="en-US"/>
        </w:rPr>
        <w:t>We will perform the management of the pension scheme(s) in accordance with the agreements made with you and shown in the annex "Specification of services”.</w:t>
      </w:r>
      <w:bookmarkStart w:id="20" w:name="_Toc70514884"/>
      <w:bookmarkStart w:id="21" w:name="_Toc70515071"/>
      <w:bookmarkStart w:id="22" w:name="_Toc70516662"/>
    </w:p>
    <w:p w14:paraId="7CFBAE6D" w14:textId="77777777" w:rsidR="00360A85" w:rsidRDefault="00097F66" w:rsidP="00360A85">
      <w:pPr>
        <w:pStyle w:val="Tussenkopturkoois"/>
      </w:pPr>
      <w:bookmarkStart w:id="23" w:name="_Toc73106048"/>
      <w:r>
        <w:t xml:space="preserve">3.1 </w:t>
      </w:r>
      <w:bookmarkEnd w:id="20"/>
      <w:bookmarkEnd w:id="21"/>
      <w:bookmarkEnd w:id="22"/>
      <w:r w:rsidR="00360A85">
        <w:t>Management &amp; Advisory support</w:t>
      </w:r>
      <w:bookmarkStart w:id="24" w:name="_Toc70514885"/>
      <w:bookmarkStart w:id="25" w:name="_Toc70515072"/>
      <w:bookmarkStart w:id="26" w:name="_Toc70516663"/>
      <w:bookmarkStart w:id="27" w:name="_Toc69898702"/>
      <w:bookmarkEnd w:id="23"/>
    </w:p>
    <w:p w14:paraId="5E5F8C79" w14:textId="77777777" w:rsidR="00360A85" w:rsidRPr="00C13740" w:rsidRDefault="00360A85" w:rsidP="00360A85">
      <w:pPr>
        <w:rPr>
          <w:lang w:val="en-US"/>
        </w:rPr>
      </w:pPr>
      <w:r w:rsidRPr="00C13740">
        <w:rPr>
          <w:lang w:val="en-US"/>
        </w:rPr>
        <w:t>We take care of the management of your pension scheme(s) according to the agreements made. The work that we perform for you is listed in the specification of pension services. This specification can be found in the annex to this service agreement.</w:t>
      </w:r>
    </w:p>
    <w:p w14:paraId="129CE7FC" w14:textId="77777777" w:rsidR="00360A85" w:rsidRPr="00C13740" w:rsidRDefault="00360A85" w:rsidP="00360A85">
      <w:pPr>
        <w:rPr>
          <w:lang w:val="en-US"/>
        </w:rPr>
      </w:pPr>
    </w:p>
    <w:p w14:paraId="287C62D9" w14:textId="77777777" w:rsidR="00360A85" w:rsidRPr="00C13740" w:rsidRDefault="00360A85" w:rsidP="00360A85">
      <w:pPr>
        <w:rPr>
          <w:lang w:val="en-US"/>
        </w:rPr>
      </w:pPr>
      <w:r w:rsidRPr="00C13740">
        <w:rPr>
          <w:lang w:val="en-US"/>
        </w:rPr>
        <w:t xml:space="preserve">The management fee is based on the number of pension participants mentioned in the specification. Every month, the fee is adjusted to the number of employees per the 1st of the month in question (unless a different payment term has been chosen). </w:t>
      </w:r>
    </w:p>
    <w:p w14:paraId="46E8F06E" w14:textId="77777777" w:rsidR="00360A85" w:rsidRPr="00C13740" w:rsidRDefault="00360A85" w:rsidP="00360A85">
      <w:pPr>
        <w:rPr>
          <w:lang w:val="en-US"/>
        </w:rPr>
      </w:pPr>
    </w:p>
    <w:p w14:paraId="715C7E61" w14:textId="77777777" w:rsidR="00360A85" w:rsidRPr="00C13740" w:rsidRDefault="00360A85" w:rsidP="00360A85">
      <w:pPr>
        <w:rPr>
          <w:lang w:val="en-US"/>
        </w:rPr>
      </w:pPr>
      <w:r w:rsidRPr="00C13740">
        <w:rPr>
          <w:lang w:val="en-US"/>
        </w:rPr>
        <w:t xml:space="preserve">If this agreement takes effect in the interim, you will receive the first statement at the start of the agreement. This first statement then relates to the period up to the start of the next payment period. </w:t>
      </w:r>
    </w:p>
    <w:p w14:paraId="046947F4" w14:textId="77777777" w:rsidR="00360A85" w:rsidRPr="00360A85" w:rsidRDefault="00360A85" w:rsidP="00360A85">
      <w:pPr>
        <w:pStyle w:val="Tussenkoproze"/>
        <w:rPr>
          <w:rFonts w:ascii="Etelka Text Pro Regular" w:eastAsia="Times New Roman" w:hAnsi="Etelka Text Pro Regular" w:cs="Arial"/>
          <w:caps w:val="0"/>
          <w:color w:val="auto"/>
          <w:sz w:val="20"/>
        </w:rPr>
      </w:pPr>
      <w:r>
        <w:rPr>
          <w:rFonts w:ascii="Etelka Text Pro Regular" w:eastAsia="Times New Roman" w:hAnsi="Etelka Text Pro Regular" w:cs="Arial"/>
          <w:caps w:val="0"/>
          <w:color w:val="auto"/>
          <w:sz w:val="20"/>
        </w:rPr>
        <w:lastRenderedPageBreak/>
        <w:br/>
      </w:r>
      <w:bookmarkStart w:id="28" w:name="_Toc73106049"/>
      <w:r w:rsidRPr="00360A85">
        <w:rPr>
          <w:rFonts w:ascii="Etelka Text Pro Regular" w:eastAsia="Times New Roman" w:hAnsi="Etelka Text Pro Regular" w:cs="Arial"/>
          <w:caps w:val="0"/>
          <w:color w:val="auto"/>
          <w:sz w:val="20"/>
        </w:rPr>
        <w:t>No VAT is payable on the management fees and the fee for advisory support.</w:t>
      </w:r>
      <w:bookmarkEnd w:id="28"/>
      <w:r w:rsidRPr="00360A85">
        <w:rPr>
          <w:rFonts w:ascii="Etelka Text Pro Regular" w:eastAsia="Times New Roman" w:hAnsi="Etelka Text Pro Regular" w:cs="Arial"/>
          <w:caps w:val="0"/>
          <w:color w:val="auto"/>
          <w:sz w:val="20"/>
        </w:rPr>
        <w:t xml:space="preserve"> </w:t>
      </w:r>
    </w:p>
    <w:p w14:paraId="55FA00BB" w14:textId="77777777" w:rsidR="00360A85" w:rsidRDefault="00360A85" w:rsidP="00360A85">
      <w:pPr>
        <w:pStyle w:val="Tussenkoproze"/>
        <w:rPr>
          <w:rFonts w:ascii="Etelka Text Pro Regular" w:eastAsia="Times New Roman" w:hAnsi="Etelka Text Pro Regular" w:cs="Arial"/>
          <w:caps w:val="0"/>
          <w:color w:val="auto"/>
          <w:sz w:val="20"/>
        </w:rPr>
      </w:pPr>
      <w:bookmarkStart w:id="29" w:name="_Toc73106050"/>
      <w:r w:rsidRPr="00360A85">
        <w:rPr>
          <w:rFonts w:ascii="Etelka Text Pro Regular" w:eastAsia="Times New Roman" w:hAnsi="Etelka Text Pro Regular" w:cs="Arial"/>
          <w:caps w:val="0"/>
          <w:color w:val="auto"/>
          <w:sz w:val="20"/>
        </w:rPr>
        <w:t>You will find other management fee options in Annex 2.</w:t>
      </w:r>
      <w:bookmarkEnd w:id="29"/>
    </w:p>
    <w:p w14:paraId="72FADC66" w14:textId="77777777" w:rsidR="00360A85" w:rsidRPr="00360A85" w:rsidRDefault="00BA6C8B" w:rsidP="00360A85">
      <w:pPr>
        <w:pStyle w:val="Tussenkoproze"/>
        <w:jc w:val="left"/>
      </w:pPr>
      <w:bookmarkStart w:id="30" w:name="_Toc73106051"/>
      <w:r>
        <w:t xml:space="preserve">3.2 </w:t>
      </w:r>
      <w:bookmarkEnd w:id="24"/>
      <w:bookmarkEnd w:id="25"/>
      <w:bookmarkEnd w:id="26"/>
      <w:r w:rsidR="00360A85">
        <w:t>Indexing</w:t>
      </w:r>
      <w:r>
        <w:t xml:space="preserve"> </w:t>
      </w:r>
      <w:bookmarkStart w:id="31" w:name="_Toc70514886"/>
      <w:bookmarkStart w:id="32" w:name="_Toc70515073"/>
      <w:r w:rsidR="00360A85">
        <w:br/>
      </w:r>
      <w:r w:rsidR="00360A85" w:rsidRPr="00360A85">
        <w:rPr>
          <w:rFonts w:ascii="Etelka Text Pro Regular" w:eastAsia="Times New Roman" w:hAnsi="Etelka Text Pro Regular" w:cs="Arial"/>
          <w:caps w:val="0"/>
          <w:color w:val="auto"/>
          <w:sz w:val="20"/>
        </w:rPr>
        <w:t>The rates are adjusted annually to the price index (CPI Business and Financial Services Oct/Oct). Adjustment takes place annually as of January 1.</w:t>
      </w:r>
      <w:bookmarkEnd w:id="30"/>
    </w:p>
    <w:p w14:paraId="1CE6266C" w14:textId="63613186" w:rsidR="00360A85" w:rsidRPr="00360A85" w:rsidRDefault="00BA6C8B" w:rsidP="00360A85">
      <w:pPr>
        <w:pStyle w:val="Tussenkopturkoois"/>
        <w:jc w:val="left"/>
      </w:pPr>
      <w:bookmarkStart w:id="33" w:name="_Toc70516664"/>
      <w:bookmarkStart w:id="34" w:name="_Toc73106052"/>
      <w:r>
        <w:t xml:space="preserve">3.3 </w:t>
      </w:r>
      <w:bookmarkEnd w:id="31"/>
      <w:bookmarkEnd w:id="32"/>
      <w:bookmarkEnd w:id="33"/>
      <w:r w:rsidR="00360A85">
        <w:t>Commencement and duration of the agreement</w:t>
      </w:r>
      <w:bookmarkStart w:id="35" w:name="_Toc70514887"/>
      <w:bookmarkStart w:id="36" w:name="_Toc70515074"/>
      <w:bookmarkStart w:id="37" w:name="_Toc70516665"/>
      <w:r w:rsidR="00360A85">
        <w:br/>
      </w:r>
      <w:r w:rsidR="00360A85" w:rsidRPr="00360A85">
        <w:rPr>
          <w:rFonts w:ascii="Etelka Text Pro Regular" w:eastAsia="Times New Roman" w:hAnsi="Etelka Text Pro Regular" w:cs="Arial"/>
          <w:caps w:val="0"/>
          <w:color w:val="auto"/>
          <w:sz w:val="20"/>
        </w:rPr>
        <w:t xml:space="preserve">The agreement starts on </w:t>
      </w:r>
      <w:r w:rsidR="00360A85" w:rsidRPr="00360A85">
        <w:rPr>
          <w:rFonts w:ascii="Etelka Text Pro Regular" w:eastAsia="Times New Roman" w:hAnsi="Etelka Text Pro Regular" w:cs="Arial"/>
          <w:caps w:val="0"/>
          <w:color w:val="auto"/>
          <w:sz w:val="20"/>
          <w:highlight w:val="yellow"/>
        </w:rPr>
        <w:t>January 1, 202</w:t>
      </w:r>
      <w:r w:rsidR="00800D1B">
        <w:rPr>
          <w:rFonts w:ascii="Etelka Text Pro Regular" w:eastAsia="Times New Roman" w:hAnsi="Etelka Text Pro Regular" w:cs="Arial"/>
          <w:caps w:val="0"/>
          <w:color w:val="auto"/>
          <w:sz w:val="20"/>
        </w:rPr>
        <w:t>3</w:t>
      </w:r>
      <w:r w:rsidR="00360A85" w:rsidRPr="00360A85">
        <w:rPr>
          <w:rFonts w:ascii="Etelka Text Pro Regular" w:eastAsia="Times New Roman" w:hAnsi="Etelka Text Pro Regular" w:cs="Arial"/>
          <w:caps w:val="0"/>
          <w:color w:val="auto"/>
          <w:sz w:val="20"/>
        </w:rPr>
        <w:t xml:space="preserve"> and is entered into for a period of three years and applies until </w:t>
      </w:r>
      <w:r w:rsidR="00360A85" w:rsidRPr="00360A85">
        <w:rPr>
          <w:rFonts w:ascii="Etelka Text Pro Regular" w:eastAsia="Times New Roman" w:hAnsi="Etelka Text Pro Regular" w:cs="Arial"/>
          <w:caps w:val="0"/>
          <w:color w:val="auto"/>
          <w:sz w:val="20"/>
          <w:highlight w:val="yellow"/>
        </w:rPr>
        <w:t>January 1, 202</w:t>
      </w:r>
      <w:r w:rsidR="00800D1B">
        <w:rPr>
          <w:rFonts w:ascii="Etelka Text Pro Regular" w:eastAsia="Times New Roman" w:hAnsi="Etelka Text Pro Regular" w:cs="Arial"/>
          <w:caps w:val="0"/>
          <w:color w:val="auto"/>
          <w:sz w:val="20"/>
        </w:rPr>
        <w:t>6</w:t>
      </w:r>
      <w:r w:rsidR="00360A85" w:rsidRPr="00360A85">
        <w:rPr>
          <w:rFonts w:ascii="Etelka Text Pro Regular" w:eastAsia="Times New Roman" w:hAnsi="Etelka Text Pro Regular" w:cs="Arial"/>
          <w:caps w:val="0"/>
          <w:color w:val="auto"/>
          <w:sz w:val="20"/>
        </w:rPr>
        <w:t>. The agreement is tacitly continued, each time for twelve months, subject to termination in accordance with this article. After renewal, the agreement can be cancelled annually as of January 1 with due observance of a notice period of two months. Premature termination other than as of January 1 is not possible.</w:t>
      </w:r>
      <w:bookmarkEnd w:id="34"/>
      <w:r w:rsidR="00360A85" w:rsidRPr="00360A85">
        <w:rPr>
          <w:rFonts w:ascii="Etelka Text Pro Regular" w:eastAsia="Times New Roman" w:hAnsi="Etelka Text Pro Regular" w:cs="Arial"/>
          <w:caps w:val="0"/>
          <w:color w:val="auto"/>
          <w:sz w:val="20"/>
        </w:rPr>
        <w:t xml:space="preserve"> </w:t>
      </w:r>
    </w:p>
    <w:p w14:paraId="445CD054" w14:textId="77777777" w:rsidR="00097F66" w:rsidRPr="00360A85" w:rsidRDefault="00BA6C8B" w:rsidP="00F80669">
      <w:pPr>
        <w:pStyle w:val="Kop1"/>
        <w:rPr>
          <w:rFonts w:ascii="Etelka Text Pro Regular" w:eastAsia="Times New Roman" w:hAnsi="Etelka Text Pro Regular" w:cs="Arial"/>
          <w:bCs w:val="0"/>
          <w:caps w:val="0"/>
          <w:color w:val="auto"/>
          <w:sz w:val="20"/>
          <w:szCs w:val="22"/>
          <w:lang w:val="en-US"/>
        </w:rPr>
      </w:pPr>
      <w:bookmarkStart w:id="38" w:name="_Toc73106053"/>
      <w:r>
        <w:rPr>
          <w:lang w:val="en-US"/>
        </w:rPr>
        <w:t xml:space="preserve">4. </w:t>
      </w:r>
      <w:bookmarkEnd w:id="35"/>
      <w:bookmarkEnd w:id="36"/>
      <w:bookmarkEnd w:id="37"/>
      <w:r w:rsidR="00F80669">
        <w:rPr>
          <w:lang w:val="en-US"/>
        </w:rPr>
        <w:t>Supplementary provisions</w:t>
      </w:r>
      <w:bookmarkEnd w:id="38"/>
    </w:p>
    <w:p w14:paraId="37B11137" w14:textId="77777777" w:rsidR="00BA6C8B" w:rsidRDefault="00BA6C8B" w:rsidP="00F80669">
      <w:pPr>
        <w:pStyle w:val="TussenkopOranje"/>
        <w:rPr>
          <w:lang w:val="en-US"/>
        </w:rPr>
      </w:pPr>
      <w:bookmarkStart w:id="39" w:name="_Toc70514888"/>
      <w:bookmarkStart w:id="40" w:name="_Toc70515075"/>
      <w:bookmarkStart w:id="41" w:name="_Toc70516666"/>
      <w:bookmarkStart w:id="42" w:name="_Toc73106054"/>
      <w:r>
        <w:rPr>
          <w:lang w:val="en-US"/>
        </w:rPr>
        <w:t xml:space="preserve">4.1 </w:t>
      </w:r>
      <w:bookmarkEnd w:id="39"/>
      <w:bookmarkEnd w:id="40"/>
      <w:bookmarkEnd w:id="41"/>
      <w:r w:rsidR="00F80669">
        <w:rPr>
          <w:lang w:val="en-US"/>
        </w:rPr>
        <w:t>Engaging third parties</w:t>
      </w:r>
      <w:bookmarkEnd w:id="42"/>
    </w:p>
    <w:p w14:paraId="1EEE37A2" w14:textId="09CD7915" w:rsidR="00F80669" w:rsidRPr="00F80669" w:rsidRDefault="00F80669" w:rsidP="00F80669">
      <w:pPr>
        <w:pStyle w:val="P68B1DB1-Standaard19"/>
        <w:autoSpaceDE w:val="0"/>
        <w:autoSpaceDN w:val="0"/>
        <w:adjustRightInd w:val="0"/>
        <w:spacing w:line="276" w:lineRule="auto"/>
        <w:jc w:val="both"/>
        <w:rPr>
          <w:rFonts w:asciiTheme="minorHAnsi" w:hAnsiTheme="minorHAnsi"/>
          <w:lang w:val="en-GB"/>
        </w:rPr>
      </w:pPr>
      <w:r w:rsidRPr="00F80669">
        <w:rPr>
          <w:rFonts w:asciiTheme="minorHAnsi" w:hAnsiTheme="minorHAnsi"/>
          <w:lang w:val="en-GB"/>
        </w:rPr>
        <w:t xml:space="preserve">When third parties are engaged by </w:t>
      </w:r>
      <w:r w:rsidR="00F479E6">
        <w:rPr>
          <w:rFonts w:asciiTheme="minorHAnsi" w:hAnsiTheme="minorHAnsi"/>
          <w:lang w:val="en-GB"/>
        </w:rPr>
        <w:t>Alpina</w:t>
      </w:r>
      <w:r w:rsidRPr="00F80669">
        <w:rPr>
          <w:rFonts w:asciiTheme="minorHAnsi" w:hAnsiTheme="minorHAnsi"/>
          <w:lang w:val="en-GB"/>
        </w:rPr>
        <w:t xml:space="preserve">, </w:t>
      </w:r>
      <w:r w:rsidR="00F479E6">
        <w:rPr>
          <w:rFonts w:asciiTheme="minorHAnsi" w:hAnsiTheme="minorHAnsi"/>
          <w:lang w:val="en-GB"/>
        </w:rPr>
        <w:t>Alpina</w:t>
      </w:r>
      <w:r w:rsidRPr="00F80669">
        <w:rPr>
          <w:rFonts w:asciiTheme="minorHAnsi" w:hAnsiTheme="minorHAnsi"/>
          <w:lang w:val="en-GB"/>
        </w:rPr>
        <w:t xml:space="preserve"> will pass on the expense claim for these third parties (to </w:t>
      </w:r>
      <w:r w:rsidR="00F479E6">
        <w:rPr>
          <w:rFonts w:asciiTheme="minorHAnsi" w:hAnsiTheme="minorHAnsi"/>
          <w:lang w:val="en-GB"/>
        </w:rPr>
        <w:t>Alpina</w:t>
      </w:r>
      <w:r w:rsidRPr="00F80669">
        <w:rPr>
          <w:rFonts w:asciiTheme="minorHAnsi" w:hAnsiTheme="minorHAnsi"/>
          <w:lang w:val="en-GB"/>
        </w:rPr>
        <w:t xml:space="preserve">) to the client. </w:t>
      </w:r>
      <w:r w:rsidR="00F479E6">
        <w:rPr>
          <w:rFonts w:asciiTheme="minorHAnsi" w:hAnsiTheme="minorHAnsi"/>
          <w:lang w:val="en-GB"/>
        </w:rPr>
        <w:t>Alpina</w:t>
      </w:r>
      <w:r w:rsidRPr="00F80669">
        <w:rPr>
          <w:rFonts w:asciiTheme="minorHAnsi" w:hAnsiTheme="minorHAnsi"/>
          <w:lang w:val="en-GB"/>
        </w:rPr>
        <w:t xml:space="preserve"> will only engage third parties after consultation with </w:t>
      </w:r>
      <w:proofErr w:type="spellStart"/>
      <w:r w:rsidRPr="00F80669">
        <w:rPr>
          <w:rFonts w:asciiTheme="minorHAnsi" w:hAnsiTheme="minorHAnsi"/>
          <w:lang w:val="en-GB"/>
        </w:rPr>
        <w:t>and</w:t>
      </w:r>
      <w:proofErr w:type="spellEnd"/>
      <w:r w:rsidRPr="00F80669">
        <w:rPr>
          <w:rFonts w:asciiTheme="minorHAnsi" w:hAnsiTheme="minorHAnsi"/>
          <w:lang w:val="en-GB"/>
        </w:rPr>
        <w:t xml:space="preserve"> agreement by the client.</w:t>
      </w:r>
    </w:p>
    <w:p w14:paraId="33D914B9" w14:textId="77777777" w:rsidR="00BA6C8B" w:rsidRDefault="00BA6C8B" w:rsidP="00F80669">
      <w:pPr>
        <w:pStyle w:val="Tussenkoproze"/>
      </w:pPr>
      <w:bookmarkStart w:id="43" w:name="_Toc70514889"/>
      <w:bookmarkStart w:id="44" w:name="_Toc70515076"/>
      <w:bookmarkStart w:id="45" w:name="_Toc70516667"/>
      <w:bookmarkStart w:id="46" w:name="_Toc73106055"/>
      <w:r>
        <w:t xml:space="preserve">4.2 </w:t>
      </w:r>
      <w:bookmarkEnd w:id="43"/>
      <w:bookmarkEnd w:id="44"/>
      <w:bookmarkEnd w:id="45"/>
      <w:r w:rsidR="00F80669">
        <w:t>Changes</w:t>
      </w:r>
      <w:bookmarkEnd w:id="46"/>
      <w:r>
        <w:t xml:space="preserve"> </w:t>
      </w:r>
    </w:p>
    <w:p w14:paraId="29FCD300" w14:textId="0B5DD0F7" w:rsidR="00F80669" w:rsidRPr="00F80669" w:rsidRDefault="00F80669" w:rsidP="00F80669">
      <w:pPr>
        <w:pStyle w:val="P68B1DB1-Standaard19"/>
        <w:autoSpaceDE w:val="0"/>
        <w:autoSpaceDN w:val="0"/>
        <w:adjustRightInd w:val="0"/>
        <w:spacing w:line="276" w:lineRule="auto"/>
        <w:jc w:val="both"/>
        <w:rPr>
          <w:rFonts w:asciiTheme="minorHAnsi" w:hAnsiTheme="minorHAnsi"/>
          <w:lang w:val="en-GB"/>
        </w:rPr>
      </w:pPr>
      <w:bookmarkStart w:id="47" w:name="_Toc70514890"/>
      <w:bookmarkStart w:id="48" w:name="_Toc70515077"/>
      <w:bookmarkStart w:id="49" w:name="_Toc70516668"/>
      <w:r w:rsidRPr="00F80669">
        <w:rPr>
          <w:rFonts w:asciiTheme="minorHAnsi" w:hAnsiTheme="minorHAnsi"/>
          <w:lang w:val="en-GB"/>
        </w:rPr>
        <w:t xml:space="preserve">Due to the nature and scope of this agreement, the client and </w:t>
      </w:r>
      <w:r w:rsidR="00F479E6">
        <w:rPr>
          <w:rFonts w:asciiTheme="minorHAnsi" w:hAnsiTheme="minorHAnsi"/>
          <w:lang w:val="en-GB"/>
        </w:rPr>
        <w:t>Alpina</w:t>
      </w:r>
      <w:r w:rsidRPr="00F80669">
        <w:rPr>
          <w:rFonts w:asciiTheme="minorHAnsi" w:hAnsiTheme="minorHAnsi"/>
          <w:lang w:val="en-GB"/>
        </w:rPr>
        <w:t xml:space="preserve"> will record any future changes or additions to this agreement, in writing, adding the effective date of the change.</w:t>
      </w:r>
    </w:p>
    <w:p w14:paraId="63378003" w14:textId="77777777" w:rsidR="00BA6C8B" w:rsidRDefault="00BA6C8B" w:rsidP="00F80669">
      <w:pPr>
        <w:pStyle w:val="Tussenkopturkoois"/>
      </w:pPr>
      <w:bookmarkStart w:id="50" w:name="_Toc73106056"/>
      <w:r>
        <w:t xml:space="preserve">4.3 </w:t>
      </w:r>
      <w:bookmarkEnd w:id="47"/>
      <w:bookmarkEnd w:id="48"/>
      <w:bookmarkEnd w:id="49"/>
      <w:r w:rsidR="00F80669">
        <w:t>Confidential information</w:t>
      </w:r>
      <w:bookmarkEnd w:id="50"/>
    </w:p>
    <w:p w14:paraId="6336EB33" w14:textId="7A5F0477" w:rsidR="00F80669" w:rsidRPr="00F80669" w:rsidRDefault="00F479E6" w:rsidP="00F80669">
      <w:pPr>
        <w:pStyle w:val="P68B1DB1-Standaard19"/>
        <w:autoSpaceDE w:val="0"/>
        <w:autoSpaceDN w:val="0"/>
        <w:adjustRightInd w:val="0"/>
        <w:spacing w:line="276" w:lineRule="auto"/>
        <w:jc w:val="both"/>
        <w:rPr>
          <w:rFonts w:asciiTheme="minorHAnsi" w:hAnsiTheme="minorHAnsi"/>
          <w:lang w:val="en-GB"/>
        </w:rPr>
      </w:pPr>
      <w:bookmarkStart w:id="51" w:name="_Toc70514891"/>
      <w:bookmarkStart w:id="52" w:name="_Toc70515078"/>
      <w:bookmarkStart w:id="53" w:name="_Toc70516669"/>
      <w:r>
        <w:rPr>
          <w:rFonts w:asciiTheme="minorHAnsi" w:hAnsiTheme="minorHAnsi"/>
          <w:lang w:val="en-GB"/>
        </w:rPr>
        <w:t>Alpina</w:t>
      </w:r>
      <w:r w:rsidR="00F80669" w:rsidRPr="00F80669">
        <w:rPr>
          <w:rFonts w:asciiTheme="minorHAnsi" w:hAnsiTheme="minorHAnsi"/>
          <w:lang w:val="en-GB"/>
        </w:rPr>
        <w:t xml:space="preserve"> and the client, even after termination of this agreement, maintain confidentiality with regard to information that has been provided to each other or otherwise come to the attention of the client and </w:t>
      </w:r>
      <w:r>
        <w:rPr>
          <w:rFonts w:asciiTheme="minorHAnsi" w:hAnsiTheme="minorHAnsi"/>
          <w:lang w:val="en-GB"/>
        </w:rPr>
        <w:t>Alpina</w:t>
      </w:r>
      <w:r w:rsidR="00F80669" w:rsidRPr="00F80669">
        <w:rPr>
          <w:rFonts w:asciiTheme="minorHAnsi" w:hAnsiTheme="minorHAnsi"/>
          <w:lang w:val="en-GB"/>
        </w:rPr>
        <w:t xml:space="preserve"> within the framework of this agreement, unless the provision of information to third parties results from the implementation of this agreement. The mutual confidentiality obligation continues for up to 1 year after the end of this agreement.</w:t>
      </w:r>
    </w:p>
    <w:p w14:paraId="4CE9E3E2" w14:textId="77777777" w:rsidR="00F80669" w:rsidRPr="00F80669" w:rsidRDefault="00F80669" w:rsidP="00F80669">
      <w:pPr>
        <w:autoSpaceDE w:val="0"/>
        <w:autoSpaceDN w:val="0"/>
        <w:adjustRightInd w:val="0"/>
        <w:rPr>
          <w:rFonts w:asciiTheme="minorHAnsi" w:hAnsiTheme="minorHAnsi"/>
          <w:lang w:val="en-GB"/>
        </w:rPr>
      </w:pPr>
    </w:p>
    <w:p w14:paraId="43D84592" w14:textId="77777777" w:rsidR="00F80669" w:rsidRPr="00F80669" w:rsidRDefault="00F80669" w:rsidP="00F80669">
      <w:pPr>
        <w:pStyle w:val="P68B1DB1-Standaard19"/>
        <w:autoSpaceDE w:val="0"/>
        <w:autoSpaceDN w:val="0"/>
        <w:adjustRightInd w:val="0"/>
        <w:spacing w:line="276" w:lineRule="auto"/>
        <w:jc w:val="both"/>
        <w:rPr>
          <w:rFonts w:asciiTheme="minorHAnsi" w:hAnsiTheme="minorHAnsi"/>
          <w:lang w:val="en-GB"/>
        </w:rPr>
      </w:pPr>
      <w:r w:rsidRPr="00F80669">
        <w:rPr>
          <w:rFonts w:asciiTheme="minorHAnsi" w:hAnsiTheme="minorHAnsi"/>
          <w:lang w:val="en-GB"/>
        </w:rPr>
        <w:t>We prefer to draw up a processing agreement with you. Alternatively, we may provide you with a privacy statement.</w:t>
      </w:r>
    </w:p>
    <w:p w14:paraId="5AF1BE2A" w14:textId="77777777" w:rsidR="00BA6C8B" w:rsidRDefault="00BA6C8B" w:rsidP="00F80669">
      <w:pPr>
        <w:pStyle w:val="TussenkopOranje"/>
        <w:rPr>
          <w:lang w:val="en-US"/>
        </w:rPr>
      </w:pPr>
      <w:bookmarkStart w:id="54" w:name="_Toc73106057"/>
      <w:r>
        <w:rPr>
          <w:lang w:val="en-US"/>
        </w:rPr>
        <w:t xml:space="preserve">4.4 </w:t>
      </w:r>
      <w:bookmarkEnd w:id="51"/>
      <w:bookmarkEnd w:id="52"/>
      <w:bookmarkEnd w:id="53"/>
      <w:r w:rsidR="00F80669">
        <w:rPr>
          <w:lang w:val="en-US"/>
        </w:rPr>
        <w:t>Complaints procedure</w:t>
      </w:r>
      <w:bookmarkEnd w:id="54"/>
    </w:p>
    <w:p w14:paraId="07194015" w14:textId="77777777" w:rsidR="00F80669" w:rsidRPr="00F80669" w:rsidRDefault="00F80669" w:rsidP="00F80669">
      <w:pPr>
        <w:pStyle w:val="P68B1DB1-Standaard18"/>
        <w:spacing w:line="276" w:lineRule="auto"/>
        <w:jc w:val="both"/>
        <w:rPr>
          <w:rFonts w:asciiTheme="minorHAnsi" w:hAnsiTheme="minorHAnsi"/>
          <w:lang w:val="en-GB"/>
        </w:rPr>
      </w:pPr>
      <w:bookmarkStart w:id="55" w:name="_Toc70514892"/>
      <w:bookmarkStart w:id="56" w:name="_Toc70515079"/>
      <w:r w:rsidRPr="00F80669">
        <w:rPr>
          <w:rFonts w:asciiTheme="minorHAnsi" w:hAnsiTheme="minorHAnsi"/>
          <w:lang w:val="en-GB"/>
        </w:rPr>
        <w:t xml:space="preserve">We do our utmost to provide you with the best possible service. However, should you nevertheless have a complaint about our services, please inform us as soon as possible. All complaints are handled according to an internal complaints procedure. If you would like further information about this internal complaints procedure, you can request it from us. </w:t>
      </w:r>
    </w:p>
    <w:p w14:paraId="6EBC0B8A" w14:textId="77777777" w:rsidR="00F80669" w:rsidRPr="00F80669" w:rsidRDefault="00F80669" w:rsidP="00F80669">
      <w:pPr>
        <w:rPr>
          <w:rFonts w:asciiTheme="minorHAnsi" w:hAnsiTheme="minorHAnsi"/>
          <w:lang w:val="en-GB"/>
        </w:rPr>
      </w:pPr>
    </w:p>
    <w:p w14:paraId="706953EF" w14:textId="77777777" w:rsidR="00F80669" w:rsidRDefault="00F80669" w:rsidP="00F80669">
      <w:pPr>
        <w:rPr>
          <w:rFonts w:asciiTheme="minorHAnsi" w:hAnsiTheme="minorHAnsi"/>
          <w:lang w:val="en-GB"/>
        </w:rPr>
      </w:pPr>
      <w:r>
        <w:rPr>
          <w:rFonts w:asciiTheme="minorHAnsi" w:hAnsiTheme="minorHAnsi"/>
          <w:lang w:val="en-GB"/>
        </w:rPr>
        <w:br/>
      </w:r>
      <w:r w:rsidR="00FD6C12">
        <w:rPr>
          <w:rFonts w:asciiTheme="minorHAnsi" w:hAnsiTheme="minorHAnsi"/>
          <w:lang w:val="en-GB"/>
        </w:rPr>
        <w:br/>
      </w:r>
      <w:r w:rsidRPr="00F80669">
        <w:rPr>
          <w:rFonts w:asciiTheme="minorHAnsi" w:hAnsiTheme="minorHAnsi"/>
          <w:lang w:val="en-GB"/>
        </w:rPr>
        <w:t xml:space="preserve">If we are unable to reach an agreement together, you may contact the </w:t>
      </w:r>
      <w:proofErr w:type="spellStart"/>
      <w:r w:rsidRPr="00F80669">
        <w:rPr>
          <w:rFonts w:asciiTheme="minorHAnsi" w:hAnsiTheme="minorHAnsi"/>
          <w:lang w:val="en-GB"/>
        </w:rPr>
        <w:t>Klachtenins</w:t>
      </w:r>
      <w:r>
        <w:rPr>
          <w:rFonts w:asciiTheme="minorHAnsi" w:hAnsiTheme="minorHAnsi"/>
          <w:lang w:val="en-GB"/>
        </w:rPr>
        <w:t>tituut</w:t>
      </w:r>
      <w:proofErr w:type="spellEnd"/>
      <w:r>
        <w:rPr>
          <w:rFonts w:asciiTheme="minorHAnsi" w:hAnsiTheme="minorHAnsi"/>
          <w:lang w:val="en-GB"/>
        </w:rPr>
        <w:t xml:space="preserve"> </w:t>
      </w:r>
      <w:proofErr w:type="spellStart"/>
      <w:r>
        <w:rPr>
          <w:rFonts w:asciiTheme="minorHAnsi" w:hAnsiTheme="minorHAnsi"/>
          <w:lang w:val="en-GB"/>
        </w:rPr>
        <w:t>Financiële</w:t>
      </w:r>
      <w:proofErr w:type="spellEnd"/>
      <w:r>
        <w:rPr>
          <w:rFonts w:asciiTheme="minorHAnsi" w:hAnsiTheme="minorHAnsi"/>
          <w:lang w:val="en-GB"/>
        </w:rPr>
        <w:t xml:space="preserve"> </w:t>
      </w:r>
      <w:proofErr w:type="spellStart"/>
      <w:r w:rsidRPr="00F80669">
        <w:rPr>
          <w:rFonts w:asciiTheme="minorHAnsi" w:hAnsiTheme="minorHAnsi"/>
          <w:lang w:val="en-GB"/>
        </w:rPr>
        <w:t>Dienstverlening</w:t>
      </w:r>
      <w:proofErr w:type="spellEnd"/>
      <w:r w:rsidRPr="00F80669">
        <w:rPr>
          <w:rFonts w:asciiTheme="minorHAnsi" w:hAnsiTheme="minorHAnsi"/>
          <w:lang w:val="en-GB"/>
        </w:rPr>
        <w:t xml:space="preserve"> ('Complaints Institute for Financial Services'; </w:t>
      </w:r>
      <w:proofErr w:type="spellStart"/>
      <w:r w:rsidRPr="00F80669">
        <w:rPr>
          <w:rFonts w:asciiTheme="minorHAnsi" w:hAnsiTheme="minorHAnsi"/>
          <w:lang w:val="en-GB"/>
        </w:rPr>
        <w:t>Kifid</w:t>
      </w:r>
      <w:proofErr w:type="spellEnd"/>
      <w:r w:rsidRPr="00F80669">
        <w:rPr>
          <w:rFonts w:asciiTheme="minorHAnsi" w:hAnsiTheme="minorHAnsi"/>
          <w:lang w:val="en-GB"/>
        </w:rPr>
        <w:t xml:space="preserve">). </w:t>
      </w:r>
    </w:p>
    <w:p w14:paraId="13C5FC4D" w14:textId="77777777" w:rsidR="00F80669" w:rsidRDefault="00F80669" w:rsidP="00F80669">
      <w:pPr>
        <w:rPr>
          <w:rFonts w:asciiTheme="minorHAnsi" w:hAnsiTheme="minorHAnsi"/>
          <w:lang w:val="en-GB"/>
        </w:rPr>
      </w:pPr>
    </w:p>
    <w:p w14:paraId="2D6CCED8" w14:textId="77777777" w:rsidR="00F80669" w:rsidRDefault="00F80669" w:rsidP="00F80669">
      <w:pPr>
        <w:rPr>
          <w:rFonts w:asciiTheme="minorHAnsi" w:hAnsiTheme="minorHAnsi"/>
          <w:lang w:val="en-GB"/>
        </w:rPr>
      </w:pPr>
      <w:proofErr w:type="spellStart"/>
      <w:r w:rsidRPr="00F80669">
        <w:rPr>
          <w:rFonts w:asciiTheme="minorHAnsi" w:hAnsiTheme="minorHAnsi"/>
          <w:lang w:val="en-GB"/>
        </w:rPr>
        <w:t>Kifid</w:t>
      </w:r>
      <w:proofErr w:type="spellEnd"/>
      <w:r w:rsidRPr="00F80669">
        <w:rPr>
          <w:rFonts w:asciiTheme="minorHAnsi" w:hAnsiTheme="minorHAnsi"/>
          <w:lang w:val="en-GB"/>
        </w:rPr>
        <w:t xml:space="preserve"> </w:t>
      </w:r>
      <w:r>
        <w:rPr>
          <w:rFonts w:asciiTheme="minorHAnsi" w:hAnsiTheme="minorHAnsi"/>
          <w:lang w:val="en-GB"/>
        </w:rPr>
        <w:br/>
      </w:r>
      <w:r w:rsidRPr="00F80669">
        <w:rPr>
          <w:rFonts w:asciiTheme="minorHAnsi" w:hAnsiTheme="minorHAnsi"/>
          <w:lang w:val="en-GB"/>
        </w:rPr>
        <w:t xml:space="preserve">Postbus 93257 </w:t>
      </w:r>
    </w:p>
    <w:p w14:paraId="42480923" w14:textId="77777777" w:rsidR="00F80669" w:rsidRDefault="00F80669" w:rsidP="00F80669">
      <w:pPr>
        <w:rPr>
          <w:rFonts w:asciiTheme="minorHAnsi" w:hAnsiTheme="minorHAnsi"/>
          <w:lang w:val="en-GB"/>
        </w:rPr>
      </w:pPr>
      <w:r w:rsidRPr="00F80669">
        <w:rPr>
          <w:rFonts w:asciiTheme="minorHAnsi" w:hAnsiTheme="minorHAnsi"/>
          <w:lang w:val="en-GB"/>
        </w:rPr>
        <w:t>2509 AG The Hague</w:t>
      </w:r>
    </w:p>
    <w:p w14:paraId="6093674B" w14:textId="77777777" w:rsidR="00F80669" w:rsidRPr="00F80669" w:rsidRDefault="00F80669" w:rsidP="00F80669">
      <w:pPr>
        <w:rPr>
          <w:rFonts w:asciiTheme="minorHAnsi" w:hAnsiTheme="minorHAnsi"/>
          <w:lang w:val="en-GB"/>
        </w:rPr>
      </w:pPr>
      <w:r w:rsidRPr="00F80669">
        <w:rPr>
          <w:rFonts w:asciiTheme="minorHAnsi" w:hAnsiTheme="minorHAnsi"/>
          <w:lang w:val="en-GB"/>
        </w:rPr>
        <w:t xml:space="preserve"> </w:t>
      </w:r>
      <w:hyperlink r:id="rId14" w:history="1">
        <w:r w:rsidRPr="00F80669">
          <w:rPr>
            <w:rStyle w:val="Hyperlink"/>
            <w:rFonts w:asciiTheme="minorHAnsi" w:hAnsiTheme="minorHAnsi"/>
            <w:lang w:val="en-GB"/>
          </w:rPr>
          <w:t>info@kifid.nl</w:t>
        </w:r>
      </w:hyperlink>
      <w:r w:rsidRPr="00F80669">
        <w:rPr>
          <w:rFonts w:asciiTheme="minorHAnsi" w:hAnsiTheme="minorHAnsi"/>
          <w:lang w:val="en-GB"/>
        </w:rPr>
        <w:t xml:space="preserve"> </w:t>
      </w:r>
      <w:hyperlink r:id="rId15" w:history="1">
        <w:r w:rsidRPr="00F80669">
          <w:rPr>
            <w:rStyle w:val="Hyperlink"/>
            <w:rFonts w:asciiTheme="minorHAnsi" w:hAnsiTheme="minorHAnsi"/>
            <w:lang w:val="en-GB"/>
          </w:rPr>
          <w:t>www.kifid.nl</w:t>
        </w:r>
      </w:hyperlink>
      <w:r w:rsidRPr="00F80669">
        <w:rPr>
          <w:rFonts w:asciiTheme="minorHAnsi" w:hAnsiTheme="minorHAnsi"/>
          <w:lang w:val="en-GB"/>
        </w:rPr>
        <w:t xml:space="preserve"> </w:t>
      </w:r>
    </w:p>
    <w:p w14:paraId="11EE9173" w14:textId="77777777" w:rsidR="00F80669" w:rsidRPr="00F80669" w:rsidRDefault="00F80669" w:rsidP="00F80669">
      <w:pPr>
        <w:pStyle w:val="P68B1DB1-Standaard18"/>
        <w:spacing w:line="276" w:lineRule="auto"/>
        <w:jc w:val="both"/>
        <w:rPr>
          <w:rFonts w:asciiTheme="minorHAnsi" w:hAnsiTheme="minorHAnsi"/>
          <w:lang w:val="en-GB"/>
        </w:rPr>
      </w:pPr>
      <w:r w:rsidRPr="00F80669">
        <w:rPr>
          <w:rFonts w:asciiTheme="minorHAnsi" w:hAnsiTheme="minorHAnsi"/>
          <w:lang w:val="en-GB"/>
        </w:rPr>
        <w:t xml:space="preserve">Our affiliation number with </w:t>
      </w:r>
      <w:proofErr w:type="spellStart"/>
      <w:r w:rsidRPr="00F80669">
        <w:rPr>
          <w:rFonts w:asciiTheme="minorHAnsi" w:hAnsiTheme="minorHAnsi"/>
          <w:lang w:val="en-GB"/>
        </w:rPr>
        <w:t>Kifid</w:t>
      </w:r>
      <w:proofErr w:type="spellEnd"/>
      <w:r w:rsidRPr="00F80669">
        <w:rPr>
          <w:rFonts w:asciiTheme="minorHAnsi" w:hAnsiTheme="minorHAnsi"/>
          <w:lang w:val="en-GB"/>
        </w:rPr>
        <w:t xml:space="preserve"> is: 300.012306. </w:t>
      </w:r>
    </w:p>
    <w:p w14:paraId="084E9D28" w14:textId="77777777" w:rsidR="00F80669" w:rsidRPr="00F80669" w:rsidRDefault="00F80669" w:rsidP="00F80669">
      <w:pPr>
        <w:rPr>
          <w:rFonts w:asciiTheme="minorHAnsi" w:hAnsiTheme="minorHAnsi"/>
          <w:lang w:val="en-GB"/>
        </w:rPr>
      </w:pPr>
    </w:p>
    <w:p w14:paraId="4AEFB9BC" w14:textId="77777777" w:rsidR="00F80669" w:rsidRPr="00F80669" w:rsidRDefault="00F80669" w:rsidP="00F80669">
      <w:pPr>
        <w:pStyle w:val="P68B1DB1-Standaard18"/>
        <w:autoSpaceDE w:val="0"/>
        <w:autoSpaceDN w:val="0"/>
        <w:adjustRightInd w:val="0"/>
        <w:spacing w:line="276" w:lineRule="auto"/>
        <w:jc w:val="both"/>
        <w:rPr>
          <w:rFonts w:asciiTheme="minorHAnsi" w:hAnsiTheme="minorHAnsi" w:cs="Arial"/>
          <w:lang w:val="en-GB"/>
        </w:rPr>
      </w:pPr>
      <w:r w:rsidRPr="00F80669">
        <w:rPr>
          <w:rFonts w:asciiTheme="minorHAnsi" w:hAnsiTheme="minorHAnsi"/>
          <w:lang w:val="en-GB"/>
        </w:rPr>
        <w:t xml:space="preserve">Our office complies with the binding rulings of the </w:t>
      </w:r>
      <w:proofErr w:type="spellStart"/>
      <w:r w:rsidRPr="00F80669">
        <w:rPr>
          <w:rFonts w:asciiTheme="minorHAnsi" w:hAnsiTheme="minorHAnsi"/>
          <w:lang w:val="en-GB"/>
        </w:rPr>
        <w:t>Kifid</w:t>
      </w:r>
      <w:proofErr w:type="spellEnd"/>
      <w:r w:rsidRPr="00F80669">
        <w:rPr>
          <w:rFonts w:asciiTheme="minorHAnsi" w:hAnsiTheme="minorHAnsi"/>
          <w:lang w:val="en-GB"/>
        </w:rPr>
        <w:t xml:space="preserve"> Disputes Committee. You can also turn to the civil courts.</w:t>
      </w:r>
    </w:p>
    <w:p w14:paraId="69B52F98" w14:textId="77777777" w:rsidR="00097F66" w:rsidRDefault="00BA6C8B" w:rsidP="00FC1DF8">
      <w:pPr>
        <w:pStyle w:val="Tussenkoproze"/>
      </w:pPr>
      <w:bookmarkStart w:id="57" w:name="_Toc70516670"/>
      <w:bookmarkStart w:id="58" w:name="_Toc73106058"/>
      <w:r>
        <w:t xml:space="preserve">4.5 </w:t>
      </w:r>
      <w:bookmarkEnd w:id="55"/>
      <w:bookmarkEnd w:id="56"/>
      <w:bookmarkEnd w:id="57"/>
      <w:r w:rsidR="00FC1DF8">
        <w:t>Supervision and registration</w:t>
      </w:r>
      <w:bookmarkEnd w:id="58"/>
      <w:r>
        <w:t xml:space="preserve"> </w:t>
      </w:r>
    </w:p>
    <w:p w14:paraId="66EFD34D" w14:textId="39D5C9D0" w:rsidR="00BA6C8B" w:rsidRDefault="00F479E6" w:rsidP="00FC1DF8">
      <w:pPr>
        <w:pStyle w:val="P68B1DB1-Standaard19"/>
        <w:autoSpaceDE w:val="0"/>
        <w:autoSpaceDN w:val="0"/>
        <w:adjustRightInd w:val="0"/>
        <w:spacing w:line="276" w:lineRule="auto"/>
        <w:jc w:val="both"/>
        <w:rPr>
          <w:lang w:val="en-US"/>
        </w:rPr>
      </w:pPr>
      <w:r>
        <w:rPr>
          <w:rFonts w:asciiTheme="minorHAnsi" w:hAnsiTheme="minorHAnsi"/>
          <w:lang w:val="en-GB"/>
        </w:rPr>
        <w:t>Alpina</w:t>
      </w:r>
      <w:r w:rsidR="00FC1DF8" w:rsidRPr="00FC1DF8">
        <w:rPr>
          <w:rFonts w:asciiTheme="minorHAnsi" w:hAnsiTheme="minorHAnsi"/>
          <w:lang w:val="en-GB"/>
        </w:rPr>
        <w:t xml:space="preserve"> is a trade name of </w:t>
      </w:r>
      <w:r>
        <w:rPr>
          <w:rFonts w:asciiTheme="minorHAnsi" w:hAnsiTheme="minorHAnsi"/>
          <w:lang w:val="en-GB"/>
        </w:rPr>
        <w:t>Alpina</w:t>
      </w:r>
      <w:r w:rsidR="00FC1DF8" w:rsidRPr="00FC1DF8">
        <w:rPr>
          <w:rFonts w:asciiTheme="minorHAnsi" w:hAnsiTheme="minorHAnsi"/>
          <w:lang w:val="en-GB"/>
        </w:rPr>
        <w:t xml:space="preserve"> BV and is registered with the AFM under number 12016769. </w:t>
      </w:r>
      <w:r>
        <w:rPr>
          <w:rFonts w:asciiTheme="minorHAnsi" w:hAnsiTheme="minorHAnsi"/>
          <w:lang w:val="en-GB"/>
        </w:rPr>
        <w:t>Alpina</w:t>
      </w:r>
      <w:r w:rsidR="00FC1DF8" w:rsidRPr="00FC1DF8">
        <w:rPr>
          <w:rFonts w:asciiTheme="minorHAnsi" w:hAnsiTheme="minorHAnsi"/>
          <w:lang w:val="en-GB"/>
        </w:rPr>
        <w:t xml:space="preserve"> BV has its registered office in Doetinchem and is registered wit</w:t>
      </w:r>
      <w:r w:rsidR="00FC1DF8">
        <w:rPr>
          <w:rFonts w:asciiTheme="minorHAnsi" w:hAnsiTheme="minorHAnsi"/>
          <w:lang w:val="en-GB"/>
        </w:rPr>
        <w:t xml:space="preserve">h the </w:t>
      </w:r>
      <w:proofErr w:type="spellStart"/>
      <w:r w:rsidR="00FC1DF8">
        <w:rPr>
          <w:rFonts w:asciiTheme="minorHAnsi" w:hAnsiTheme="minorHAnsi"/>
          <w:lang w:val="en-GB"/>
        </w:rPr>
        <w:t>KvK</w:t>
      </w:r>
      <w:proofErr w:type="spellEnd"/>
      <w:r w:rsidR="00FC1DF8">
        <w:rPr>
          <w:rFonts w:asciiTheme="minorHAnsi" w:hAnsiTheme="minorHAnsi"/>
          <w:lang w:val="en-GB"/>
        </w:rPr>
        <w:t xml:space="preserve"> under number 62539388.</w:t>
      </w:r>
    </w:p>
    <w:p w14:paraId="198A1F32" w14:textId="77777777" w:rsidR="00BA6C8B" w:rsidRDefault="00BA6C8B" w:rsidP="00FC1DF8">
      <w:pPr>
        <w:pStyle w:val="Tussenkopturkoois"/>
      </w:pPr>
      <w:bookmarkStart w:id="59" w:name="_Toc70514893"/>
      <w:bookmarkStart w:id="60" w:name="_Toc70515080"/>
      <w:bookmarkStart w:id="61" w:name="_Toc70516671"/>
      <w:bookmarkStart w:id="62" w:name="_Toc73106059"/>
      <w:r>
        <w:t xml:space="preserve">4.6 </w:t>
      </w:r>
      <w:bookmarkEnd w:id="59"/>
      <w:bookmarkEnd w:id="60"/>
      <w:bookmarkEnd w:id="61"/>
      <w:r w:rsidR="00FC1DF8">
        <w:t>Personal data</w:t>
      </w:r>
      <w:bookmarkEnd w:id="62"/>
      <w:r>
        <w:t xml:space="preserve"> </w:t>
      </w:r>
    </w:p>
    <w:p w14:paraId="62DB7C0E" w14:textId="77777777" w:rsidR="00FC1DF8" w:rsidRPr="00FC1DF8" w:rsidRDefault="00FC1DF8" w:rsidP="00FC1DF8">
      <w:pPr>
        <w:pStyle w:val="P68B1DB1-Standaard20"/>
        <w:autoSpaceDE w:val="0"/>
        <w:autoSpaceDN w:val="0"/>
        <w:adjustRightInd w:val="0"/>
        <w:spacing w:line="276" w:lineRule="auto"/>
        <w:jc w:val="both"/>
        <w:rPr>
          <w:rFonts w:asciiTheme="minorHAnsi" w:hAnsiTheme="minorHAnsi"/>
          <w:lang w:val="en-GB"/>
        </w:rPr>
      </w:pPr>
      <w:bookmarkStart w:id="63" w:name="_Toc70514894"/>
      <w:bookmarkStart w:id="64" w:name="_Toc70515081"/>
      <w:bookmarkStart w:id="65" w:name="_Toc70516672"/>
      <w:r w:rsidRPr="00FC1DF8">
        <w:rPr>
          <w:rFonts w:asciiTheme="minorHAnsi" w:hAnsiTheme="minorHAnsi"/>
          <w:lang w:val="en-GB"/>
        </w:rPr>
        <w:t xml:space="preserve">In the context of the assignment you have given, we only process those personal data that are necessary for the execution of that assignment. If you believe that we do not process the personal data of your employees in accordance with the prevailing privacy legislation, we request that you notify us. </w:t>
      </w:r>
    </w:p>
    <w:p w14:paraId="19331C73" w14:textId="77777777" w:rsidR="00FC1DF8" w:rsidRPr="00FC1DF8" w:rsidRDefault="00FC1DF8" w:rsidP="00FC1DF8">
      <w:pPr>
        <w:pStyle w:val="P68B1DB1-Standaard20"/>
        <w:autoSpaceDE w:val="0"/>
        <w:autoSpaceDN w:val="0"/>
        <w:adjustRightInd w:val="0"/>
        <w:spacing w:line="276" w:lineRule="auto"/>
        <w:jc w:val="both"/>
        <w:rPr>
          <w:rFonts w:asciiTheme="minorHAnsi" w:hAnsiTheme="minorHAnsi"/>
          <w:lang w:val="en-GB"/>
        </w:rPr>
      </w:pPr>
      <w:r w:rsidRPr="00FC1DF8">
        <w:rPr>
          <w:rFonts w:asciiTheme="minorHAnsi" w:hAnsiTheme="minorHAnsi"/>
          <w:lang w:val="en-GB"/>
        </w:rPr>
        <w:t>When we process your employees' personal data, we assume that you have informed them that we have these personal data and only process them in the context of the assignment you have given.</w:t>
      </w:r>
    </w:p>
    <w:p w14:paraId="58D728D0" w14:textId="77777777" w:rsidR="00FC1DF8" w:rsidRPr="00FC1DF8" w:rsidRDefault="00FC1DF8" w:rsidP="00FC1DF8">
      <w:pPr>
        <w:pStyle w:val="P68B1DB1-Standaard20"/>
        <w:autoSpaceDE w:val="0"/>
        <w:autoSpaceDN w:val="0"/>
        <w:adjustRightInd w:val="0"/>
        <w:spacing w:line="276" w:lineRule="auto"/>
        <w:jc w:val="both"/>
        <w:rPr>
          <w:rFonts w:asciiTheme="minorHAnsi" w:hAnsiTheme="minorHAnsi"/>
          <w:lang w:val="en-GB"/>
        </w:rPr>
      </w:pPr>
      <w:r w:rsidRPr="00FC1DF8">
        <w:rPr>
          <w:rFonts w:asciiTheme="minorHAnsi" w:hAnsiTheme="minorHAnsi"/>
          <w:lang w:val="en-GB"/>
        </w:rPr>
        <w:t>See our processor agreement for this.</w:t>
      </w:r>
    </w:p>
    <w:p w14:paraId="5145A6E0" w14:textId="77777777" w:rsidR="00BA6C8B" w:rsidRPr="00C13740" w:rsidRDefault="00BA6C8B" w:rsidP="00FC1DF8">
      <w:pPr>
        <w:pStyle w:val="TussenkopOranje"/>
        <w:rPr>
          <w:lang w:val="en-US"/>
        </w:rPr>
      </w:pPr>
      <w:bookmarkStart w:id="66" w:name="_Toc73106060"/>
      <w:r w:rsidRPr="00C13740">
        <w:rPr>
          <w:lang w:val="en-US"/>
        </w:rPr>
        <w:t xml:space="preserve">4.7 </w:t>
      </w:r>
      <w:bookmarkEnd w:id="63"/>
      <w:bookmarkEnd w:id="64"/>
      <w:bookmarkEnd w:id="65"/>
      <w:r w:rsidR="00FC1DF8" w:rsidRPr="00C13740">
        <w:rPr>
          <w:lang w:val="en-US"/>
        </w:rPr>
        <w:t>Closing</w:t>
      </w:r>
      <w:bookmarkEnd w:id="66"/>
    </w:p>
    <w:p w14:paraId="781FCE1E" w14:textId="6A7FFC69" w:rsidR="00FC1DF8" w:rsidRPr="00FC1DF8" w:rsidRDefault="00FC1DF8" w:rsidP="00FC1DF8">
      <w:pPr>
        <w:pStyle w:val="P68B1DB1-Standaard19"/>
        <w:autoSpaceDE w:val="0"/>
        <w:autoSpaceDN w:val="0"/>
        <w:adjustRightInd w:val="0"/>
        <w:spacing w:line="276" w:lineRule="auto"/>
        <w:jc w:val="both"/>
        <w:rPr>
          <w:rFonts w:asciiTheme="minorHAnsi" w:hAnsiTheme="minorHAnsi"/>
          <w:lang w:val="en-GB"/>
        </w:rPr>
      </w:pPr>
      <w:bookmarkStart w:id="67" w:name="_Toc70514895"/>
      <w:bookmarkStart w:id="68" w:name="_Toc70515082"/>
      <w:bookmarkStart w:id="69" w:name="_Toc70516673"/>
      <w:r w:rsidRPr="00FC1DF8">
        <w:rPr>
          <w:rFonts w:asciiTheme="minorHAnsi" w:hAnsiTheme="minorHAnsi"/>
          <w:lang w:val="en-GB"/>
        </w:rPr>
        <w:t xml:space="preserve">The General Terms and Conditions of </w:t>
      </w:r>
      <w:r w:rsidR="00F479E6">
        <w:rPr>
          <w:rFonts w:asciiTheme="minorHAnsi" w:hAnsiTheme="minorHAnsi"/>
          <w:lang w:val="en-GB"/>
        </w:rPr>
        <w:t>Alpina</w:t>
      </w:r>
      <w:r w:rsidRPr="00FC1DF8">
        <w:rPr>
          <w:rFonts w:asciiTheme="minorHAnsi" w:hAnsiTheme="minorHAnsi"/>
          <w:lang w:val="en-GB"/>
        </w:rPr>
        <w:t xml:space="preserve"> apply to the work. This agreement includes annexes containing the General Terms and Conditions. By signing this agreement, the client declares to have taken cognizance of these general terms and conditions, the specified specification and the content of the service document. The general terms and conditions can be found on our website, of course we can send you a copy on request.</w:t>
      </w:r>
    </w:p>
    <w:p w14:paraId="77334091" w14:textId="77777777" w:rsidR="00BA6C8B" w:rsidRDefault="00BA6C8B" w:rsidP="00FC1DF8">
      <w:pPr>
        <w:pStyle w:val="Tussenkoproze"/>
      </w:pPr>
      <w:bookmarkStart w:id="70" w:name="_Toc73106061"/>
      <w:r>
        <w:t xml:space="preserve">4.8 </w:t>
      </w:r>
      <w:bookmarkEnd w:id="67"/>
      <w:bookmarkEnd w:id="68"/>
      <w:bookmarkEnd w:id="69"/>
      <w:r w:rsidR="00FC1DF8">
        <w:t>Contact details</w:t>
      </w:r>
      <w:bookmarkEnd w:id="70"/>
      <w:r>
        <w:t xml:space="preserve"> </w:t>
      </w:r>
    </w:p>
    <w:p w14:paraId="0440FBA2" w14:textId="75A1948B" w:rsidR="00BA6C8B" w:rsidRPr="00C13740" w:rsidRDefault="00F479E6" w:rsidP="00BA6C8B">
      <w:pPr>
        <w:rPr>
          <w:u w:val="single"/>
          <w:lang w:val="en-US"/>
        </w:rPr>
      </w:pPr>
      <w:r>
        <w:rPr>
          <w:u w:val="single"/>
          <w:lang w:val="en-US"/>
        </w:rPr>
        <w:t>Alpina</w:t>
      </w:r>
      <w:r w:rsidR="00BA6C8B" w:rsidRPr="00C13740">
        <w:rPr>
          <w:u w:val="single"/>
          <w:lang w:val="en-US"/>
        </w:rPr>
        <w:t xml:space="preserve"> </w:t>
      </w:r>
    </w:p>
    <w:p w14:paraId="4C021A31" w14:textId="77777777" w:rsidR="00BA6C8B" w:rsidRPr="00C13740" w:rsidRDefault="00BA6C8B" w:rsidP="00BA6C8B">
      <w:pPr>
        <w:rPr>
          <w:lang w:val="en-US"/>
        </w:rPr>
      </w:pPr>
      <w:r w:rsidRPr="00BA6C8B">
        <w:sym w:font="Wingdings" w:char="F028"/>
      </w:r>
      <w:r w:rsidRPr="00C13740">
        <w:rPr>
          <w:lang w:val="en-US"/>
        </w:rPr>
        <w:tab/>
      </w:r>
      <w:r w:rsidRPr="00C13740">
        <w:rPr>
          <w:highlight w:val="yellow"/>
          <w:lang w:val="en-US"/>
        </w:rPr>
        <w:t>030-22 12 777</w:t>
      </w:r>
    </w:p>
    <w:p w14:paraId="07B3A751" w14:textId="518C2145" w:rsidR="00BA6C8B" w:rsidRDefault="00BA6C8B" w:rsidP="00BA6C8B">
      <w:pPr>
        <w:rPr>
          <w:lang w:val="en-US"/>
        </w:rPr>
      </w:pPr>
      <w:r w:rsidRPr="00BA6C8B">
        <w:sym w:font="Wingdings" w:char="F02B"/>
      </w:r>
      <w:r w:rsidRPr="00C13740">
        <w:rPr>
          <w:lang w:val="en-US"/>
        </w:rPr>
        <w:tab/>
      </w:r>
      <w:hyperlink r:id="rId16" w:history="1">
        <w:r w:rsidRPr="00C13740">
          <w:rPr>
            <w:rStyle w:val="Hyperlink"/>
            <w:highlight w:val="yellow"/>
            <w:lang w:val="en-US"/>
          </w:rPr>
          <w:t>pensioen</w:t>
        </w:r>
        <w:r w:rsidR="00C13740" w:rsidRPr="00C13740">
          <w:rPr>
            <w:rStyle w:val="Hyperlink"/>
            <w:highlight w:val="yellow"/>
            <w:lang w:val="en-US"/>
          </w:rPr>
          <w:t>en</w:t>
        </w:r>
        <w:r w:rsidRPr="00C13740">
          <w:rPr>
            <w:rStyle w:val="Hyperlink"/>
            <w:highlight w:val="yellow"/>
            <w:lang w:val="en-US"/>
          </w:rPr>
          <w:t>@</w:t>
        </w:r>
        <w:r w:rsidR="00F479E6">
          <w:rPr>
            <w:rStyle w:val="Hyperlink"/>
            <w:highlight w:val="yellow"/>
            <w:lang w:val="en-US"/>
          </w:rPr>
          <w:t>alpina</w:t>
        </w:r>
        <w:r w:rsidRPr="00C13740">
          <w:rPr>
            <w:rStyle w:val="Hyperlink"/>
            <w:highlight w:val="yellow"/>
            <w:lang w:val="en-US"/>
          </w:rPr>
          <w:t>.nl</w:t>
        </w:r>
      </w:hyperlink>
      <w:r w:rsidRPr="00BA6C8B">
        <w:rPr>
          <w:lang w:val="en-US"/>
        </w:rPr>
        <w:t xml:space="preserve">  </w:t>
      </w:r>
    </w:p>
    <w:p w14:paraId="122675EB" w14:textId="77777777" w:rsidR="00FC1DF8" w:rsidRPr="00C13740" w:rsidRDefault="00FC1DF8" w:rsidP="00BA6C8B">
      <w:pPr>
        <w:pStyle w:val="Kop1"/>
        <w:rPr>
          <w:lang w:val="en-US"/>
        </w:rPr>
      </w:pPr>
      <w:bookmarkStart w:id="71" w:name="_Toc70514896"/>
      <w:bookmarkStart w:id="72" w:name="_Toc70515083"/>
      <w:bookmarkStart w:id="73" w:name="_Toc70516674"/>
      <w:r w:rsidRPr="00C13740">
        <w:rPr>
          <w:lang w:val="en-US"/>
        </w:rPr>
        <w:br/>
      </w:r>
    </w:p>
    <w:p w14:paraId="68866148" w14:textId="77777777" w:rsidR="00FC1DF8" w:rsidRPr="00C13740" w:rsidRDefault="00FC1DF8" w:rsidP="00FC1DF8">
      <w:pPr>
        <w:rPr>
          <w:rFonts w:ascii="Etelka Text Pro Bold Regular" w:eastAsiaTheme="majorEastAsia" w:hAnsi="Etelka Text Pro Bold Regular" w:cs="Times New Roman (Koppen CS)"/>
          <w:color w:val="F39200"/>
          <w:sz w:val="44"/>
          <w:szCs w:val="24"/>
          <w:lang w:val="en-US"/>
        </w:rPr>
      </w:pPr>
      <w:r w:rsidRPr="00C13740">
        <w:rPr>
          <w:lang w:val="en-US"/>
        </w:rPr>
        <w:br w:type="page"/>
      </w:r>
    </w:p>
    <w:p w14:paraId="064EE7BE" w14:textId="77777777" w:rsidR="00BA6C8B" w:rsidRPr="00C13740" w:rsidRDefault="00B910DF" w:rsidP="002C28CD">
      <w:pPr>
        <w:pStyle w:val="Kop1"/>
        <w:rPr>
          <w:lang w:val="en-US"/>
        </w:rPr>
      </w:pPr>
      <w:r w:rsidRPr="00C13740">
        <w:rPr>
          <w:lang w:val="en-US"/>
        </w:rPr>
        <w:lastRenderedPageBreak/>
        <w:br/>
      </w:r>
      <w:bookmarkStart w:id="74" w:name="_Toc73106062"/>
      <w:r w:rsidR="00BA6C8B" w:rsidRPr="00C13740">
        <w:rPr>
          <w:lang w:val="en-US"/>
        </w:rPr>
        <w:t xml:space="preserve">5. </w:t>
      </w:r>
      <w:bookmarkEnd w:id="71"/>
      <w:bookmarkEnd w:id="72"/>
      <w:bookmarkEnd w:id="73"/>
      <w:r w:rsidR="002C28CD" w:rsidRPr="00C13740">
        <w:rPr>
          <w:lang w:val="en-US"/>
        </w:rPr>
        <w:t>Signature of agreement for management and advisory support</w:t>
      </w:r>
      <w:bookmarkEnd w:id="74"/>
    </w:p>
    <w:p w14:paraId="1C1D1CAC" w14:textId="77777777" w:rsidR="00BA6C8B" w:rsidRPr="00C13740" w:rsidRDefault="00BA6C8B" w:rsidP="00BA6C8B">
      <w:pPr>
        <w:rPr>
          <w:lang w:val="en-US"/>
        </w:rPr>
      </w:pPr>
    </w:p>
    <w:p w14:paraId="23E1B240" w14:textId="2103B38C" w:rsidR="002C28CD" w:rsidRPr="002C28CD" w:rsidRDefault="002C28CD" w:rsidP="002C28CD">
      <w:pPr>
        <w:pStyle w:val="P68B1DB1-Standaard19"/>
        <w:spacing w:line="276" w:lineRule="auto"/>
        <w:jc w:val="both"/>
        <w:rPr>
          <w:rFonts w:asciiTheme="minorHAnsi" w:hAnsiTheme="minorHAnsi"/>
          <w:lang w:val="en-GB"/>
        </w:rPr>
      </w:pPr>
      <w:bookmarkStart w:id="75" w:name="_Toc70514897"/>
      <w:bookmarkStart w:id="76" w:name="_Toc70515084"/>
      <w:bookmarkStart w:id="77" w:name="_Toc70516675"/>
      <w:r w:rsidRPr="002C28CD">
        <w:rPr>
          <w:rFonts w:asciiTheme="minorHAnsi" w:hAnsiTheme="minorHAnsi"/>
          <w:lang w:val="en-GB"/>
        </w:rPr>
        <w:t xml:space="preserve">By signing this document, you declare to commission </w:t>
      </w:r>
      <w:r w:rsidR="00F479E6">
        <w:rPr>
          <w:rFonts w:asciiTheme="minorHAnsi" w:hAnsiTheme="minorHAnsi"/>
          <w:lang w:val="en-GB"/>
        </w:rPr>
        <w:t>Alpina</w:t>
      </w:r>
      <w:r w:rsidRPr="002C28CD">
        <w:rPr>
          <w:rFonts w:asciiTheme="minorHAnsi" w:hAnsiTheme="minorHAnsi"/>
          <w:lang w:val="en-GB"/>
        </w:rPr>
        <w:t xml:space="preserve"> for the services described in this agreement and associated specification. </w:t>
      </w:r>
      <w:r w:rsidR="00F479E6">
        <w:rPr>
          <w:rFonts w:asciiTheme="minorHAnsi" w:hAnsiTheme="minorHAnsi"/>
          <w:lang w:val="en-GB"/>
        </w:rPr>
        <w:t>Alpina</w:t>
      </w:r>
      <w:r w:rsidRPr="002C28CD">
        <w:rPr>
          <w:rFonts w:asciiTheme="minorHAnsi" w:hAnsiTheme="minorHAnsi"/>
          <w:lang w:val="en-GB"/>
        </w:rPr>
        <w:t xml:space="preserve"> accepts this assignment.</w:t>
      </w:r>
    </w:p>
    <w:p w14:paraId="24800AD5" w14:textId="77777777" w:rsidR="00BA6C8B" w:rsidRDefault="00BA6C8B" w:rsidP="002C28CD">
      <w:pPr>
        <w:pStyle w:val="Tussenkopturkoois"/>
      </w:pPr>
      <w:bookmarkStart w:id="78" w:name="_Toc73106063"/>
      <w:r>
        <w:t xml:space="preserve">5.1 </w:t>
      </w:r>
      <w:bookmarkEnd w:id="75"/>
      <w:bookmarkEnd w:id="76"/>
      <w:bookmarkEnd w:id="77"/>
      <w:r w:rsidR="002C28CD">
        <w:t>Company information</w:t>
      </w:r>
      <w:bookmarkEnd w:id="78"/>
    </w:p>
    <w:p w14:paraId="5F2C4F17" w14:textId="77777777" w:rsidR="00BA6C8B" w:rsidRPr="00F479E6" w:rsidRDefault="002C28CD" w:rsidP="00BA6C8B">
      <w:pPr>
        <w:spacing w:line="240" w:lineRule="auto"/>
        <w:rPr>
          <w:spacing w:val="1"/>
          <w:szCs w:val="20"/>
          <w:lang w:val="en-GB"/>
        </w:rPr>
      </w:pPr>
      <w:r w:rsidRPr="00F479E6">
        <w:rPr>
          <w:spacing w:val="1"/>
          <w:szCs w:val="20"/>
          <w:lang w:val="en-GB"/>
        </w:rPr>
        <w:t>Company name</w:t>
      </w:r>
      <w:r w:rsidR="00BA6C8B" w:rsidRPr="00F479E6">
        <w:rPr>
          <w:color w:val="515161"/>
          <w:spacing w:val="1"/>
          <w:szCs w:val="20"/>
          <w:lang w:val="en-GB"/>
        </w:rPr>
        <w:tab/>
      </w:r>
      <w:r w:rsidR="00BA6C8B" w:rsidRPr="00F479E6">
        <w:rPr>
          <w:color w:val="515161"/>
          <w:spacing w:val="1"/>
          <w:szCs w:val="20"/>
          <w:lang w:val="en-GB"/>
        </w:rPr>
        <w:tab/>
      </w:r>
    </w:p>
    <w:p w14:paraId="41E30AA9"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2E50CB2" wp14:editId="4824C68E">
                <wp:extent cx="4597880" cy="45719"/>
                <wp:effectExtent l="0" t="0" r="12700" b="0"/>
                <wp:docPr id="57" name="Groe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70" name="Group 60"/>
                        <wpg:cNvGrpSpPr>
                          <a:grpSpLocks/>
                        </wpg:cNvGrpSpPr>
                        <wpg:grpSpPr bwMode="auto">
                          <a:xfrm>
                            <a:off x="5" y="5"/>
                            <a:ext cx="7267" cy="2"/>
                            <a:chOff x="5" y="5"/>
                            <a:chExt cx="7267" cy="2"/>
                          </a:xfrm>
                        </wpg:grpSpPr>
                        <wps:wsp>
                          <wps:cNvPr id="71"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9E1358" id="Groep 57"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2zsEA&#10;AADbAAAADwAAAGRycy9kb3ducmV2LnhtbESPzarCMBSE9xd8h3AEd5rqwqvVKCIKbvxX3B6aY1tt&#10;TkoTtb79jSDc5TAz3zDjaW0K8aTK5ZYVdDsRCOLE6pxTBafjsj0A4TyyxsIyKXiTg+mk8TPGWNsX&#10;7+l58KkIEHYxKsi8L2MpXZKRQdexJXHwrrYy6IOsUqkrfAW4KWQvivrSYM5hIcOS5hkl98PDBMri&#10;jLNyddPb/vsyXD82u3PPp0q1mvVsBMJT7f/D3/ZKK/jtwudL+AFy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Tds7BAAAA2wAAAA8AAAAAAAAAAAAAAAAAmAIAAGRycy9kb3du&#10;cmV2LnhtbFBLBQYAAAAABAAEAPUAAACGAwAAAAA=&#10;" path="m,l7267,e" filled="f" strokecolor="#515161" strokeweight=".5pt">
                    <v:path arrowok="t" o:connecttype="custom" o:connectlocs="0,0;7267,0" o:connectangles="0,0"/>
                  </v:shape>
                </v:group>
                <w10:anchorlock/>
              </v:group>
            </w:pict>
          </mc:Fallback>
        </mc:AlternateContent>
      </w:r>
    </w:p>
    <w:p w14:paraId="3E1CBF0D" w14:textId="77777777" w:rsidR="00BA6C8B" w:rsidRPr="002D587E" w:rsidRDefault="00BA6C8B" w:rsidP="00BA6C8B">
      <w:pPr>
        <w:spacing w:line="240" w:lineRule="auto"/>
        <w:rPr>
          <w:color w:val="515161"/>
          <w:spacing w:val="1"/>
          <w:sz w:val="12"/>
          <w:szCs w:val="12"/>
        </w:rPr>
      </w:pPr>
      <w:r w:rsidRPr="002D587E">
        <w:rPr>
          <w:color w:val="515161"/>
          <w:spacing w:val="1"/>
          <w:sz w:val="12"/>
          <w:szCs w:val="12"/>
        </w:rPr>
        <w:tab/>
      </w:r>
      <w:r w:rsidRPr="002D587E">
        <w:rPr>
          <w:color w:val="515161"/>
          <w:spacing w:val="1"/>
          <w:sz w:val="12"/>
          <w:szCs w:val="12"/>
        </w:rPr>
        <w:tab/>
      </w:r>
    </w:p>
    <w:p w14:paraId="6FDA1E67" w14:textId="77777777" w:rsidR="00BA6C8B" w:rsidRPr="00F264D4" w:rsidRDefault="002C28CD" w:rsidP="00BA6C8B">
      <w:pPr>
        <w:spacing w:line="240" w:lineRule="auto"/>
        <w:rPr>
          <w:spacing w:val="1"/>
          <w:szCs w:val="20"/>
        </w:rPr>
      </w:pPr>
      <w:proofErr w:type="spellStart"/>
      <w:r>
        <w:rPr>
          <w:spacing w:val="1"/>
          <w:szCs w:val="20"/>
        </w:rPr>
        <w:t>Address</w:t>
      </w:r>
      <w:proofErr w:type="spellEnd"/>
      <w:r w:rsidR="00BA6C8B" w:rsidRPr="00596F85">
        <w:rPr>
          <w:color w:val="515161"/>
          <w:spacing w:val="1"/>
          <w:szCs w:val="20"/>
        </w:rPr>
        <w:tab/>
      </w:r>
      <w:r w:rsidR="00BA6C8B" w:rsidRPr="00596F85">
        <w:rPr>
          <w:color w:val="515161"/>
          <w:spacing w:val="1"/>
          <w:szCs w:val="20"/>
        </w:rPr>
        <w:tab/>
      </w:r>
      <w:r w:rsidR="00BA6C8B" w:rsidRPr="00596F85">
        <w:rPr>
          <w:color w:val="515161"/>
          <w:spacing w:val="1"/>
          <w:szCs w:val="20"/>
        </w:rPr>
        <w:tab/>
      </w:r>
    </w:p>
    <w:p w14:paraId="1DCD369A"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45E210C6" wp14:editId="0CAA57F2">
                <wp:extent cx="4597880" cy="45719"/>
                <wp:effectExtent l="0" t="0" r="12700" b="0"/>
                <wp:docPr id="72" name="Groe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73" name="Group 60"/>
                        <wpg:cNvGrpSpPr>
                          <a:grpSpLocks/>
                        </wpg:cNvGrpSpPr>
                        <wpg:grpSpPr bwMode="auto">
                          <a:xfrm>
                            <a:off x="5" y="5"/>
                            <a:ext cx="7267" cy="2"/>
                            <a:chOff x="5" y="5"/>
                            <a:chExt cx="7267" cy="2"/>
                          </a:xfrm>
                        </wpg:grpSpPr>
                        <wps:wsp>
                          <wps:cNvPr id="74"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8D326D" id="Groep 72"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VVsQA&#10;AADbAAAADwAAAGRycy9kb3ducmV2LnhtbESPQWvCQBSE7wX/w/KE3pqNUqxNXUWkhVxaNTV4fWRf&#10;k2j2bciuMf57t1DocZiZb5jFajCN6KlztWUFkygGQVxYXXOp4PD98TQH4TyyxsYyKbiRg9Vy9LDA&#10;RNsr76nPfCkChF2CCirv20RKV1Rk0EW2JQ7ej+0M+iC7UuoOrwFuGjmN45k0WHNYqLClTUXFObuY&#10;QHnPcd2mJ72d3Y6vn5evXT71pVKP42H9BsLT4P/Df+1UK3h5ht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1Vb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64B47C0C" w14:textId="77777777" w:rsidR="00BA6C8B" w:rsidRPr="002D587E" w:rsidRDefault="00BA6C8B" w:rsidP="00BA6C8B">
      <w:pPr>
        <w:spacing w:line="240" w:lineRule="auto"/>
        <w:rPr>
          <w:color w:val="515161"/>
          <w:spacing w:val="1"/>
          <w:sz w:val="12"/>
          <w:szCs w:val="12"/>
        </w:rPr>
      </w:pPr>
      <w:r w:rsidRPr="002D587E">
        <w:rPr>
          <w:color w:val="515161"/>
          <w:spacing w:val="1"/>
          <w:sz w:val="12"/>
          <w:szCs w:val="12"/>
        </w:rPr>
        <w:tab/>
      </w:r>
      <w:r w:rsidRPr="002D587E">
        <w:rPr>
          <w:color w:val="515161"/>
          <w:spacing w:val="1"/>
          <w:sz w:val="12"/>
          <w:szCs w:val="12"/>
        </w:rPr>
        <w:tab/>
      </w:r>
    </w:p>
    <w:p w14:paraId="7B07CAD9" w14:textId="77777777" w:rsidR="00BA6C8B" w:rsidRPr="00F264D4" w:rsidRDefault="002C28CD" w:rsidP="002C28CD">
      <w:pPr>
        <w:spacing w:line="240" w:lineRule="auto"/>
        <w:rPr>
          <w:spacing w:val="1"/>
          <w:szCs w:val="20"/>
        </w:rPr>
      </w:pPr>
      <w:r>
        <w:rPr>
          <w:spacing w:val="1"/>
          <w:szCs w:val="20"/>
        </w:rPr>
        <w:t xml:space="preserve">Postcode </w:t>
      </w:r>
      <w:proofErr w:type="spellStart"/>
      <w:r>
        <w:rPr>
          <w:spacing w:val="1"/>
          <w:szCs w:val="20"/>
        </w:rPr>
        <w:t>and</w:t>
      </w:r>
      <w:proofErr w:type="spellEnd"/>
      <w:r>
        <w:rPr>
          <w:spacing w:val="1"/>
          <w:szCs w:val="20"/>
        </w:rPr>
        <w:t xml:space="preserve"> </w:t>
      </w:r>
      <w:proofErr w:type="spellStart"/>
      <w:r>
        <w:rPr>
          <w:spacing w:val="1"/>
          <w:szCs w:val="20"/>
        </w:rPr>
        <w:t>city</w:t>
      </w:r>
      <w:proofErr w:type="spellEnd"/>
      <w:r w:rsidR="00BA6C8B" w:rsidRPr="00596F85">
        <w:rPr>
          <w:color w:val="515161"/>
          <w:spacing w:val="1"/>
          <w:szCs w:val="20"/>
        </w:rPr>
        <w:tab/>
      </w:r>
    </w:p>
    <w:p w14:paraId="74FDD5A6"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DFC947C" wp14:editId="5DD95461">
                <wp:extent cx="4620895" cy="6350"/>
                <wp:effectExtent l="4445" t="9525" r="3810" b="3175"/>
                <wp:docPr id="75" name="Groe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76" name="Group 60"/>
                        <wpg:cNvGrpSpPr>
                          <a:grpSpLocks/>
                        </wpg:cNvGrpSpPr>
                        <wpg:grpSpPr bwMode="auto">
                          <a:xfrm>
                            <a:off x="5" y="5"/>
                            <a:ext cx="7267" cy="2"/>
                            <a:chOff x="5" y="5"/>
                            <a:chExt cx="7267" cy="2"/>
                          </a:xfrm>
                        </wpg:grpSpPr>
                        <wps:wsp>
                          <wps:cNvPr id="77"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E320EB" id="Groep 7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AkYYHr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LIcIA&#10;AADbAAAADwAAAGRycy9kb3ducmV2LnhtbESPS6vCMBSE9xf8D+EI7q6pLnxUo4gouPGtuD00x7ba&#10;nJQmav33Rrhwl8PMfMOMp7UpxJMql1tW0GlHIIgTq3NOFZyOy98BCOeRNRaWScGbHEwnjZ8xxtq+&#10;eE/Pg09FgLCLUUHmfRlL6ZKMDLq2LYmDd7WVQR9klUpd4SvATSG7UdSTBnMOCxmWNM8ouR8eJlAW&#10;Z5yVq5ve9t6X4fqx2Z27PlWq1axnIxCeav8f/muvtIJ+H75fwg+Qk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ksh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48FA3405" w14:textId="77777777" w:rsidR="00BA6C8B" w:rsidRPr="002D587E" w:rsidRDefault="00BA6C8B" w:rsidP="00BA6C8B">
      <w:pPr>
        <w:spacing w:line="240" w:lineRule="auto"/>
        <w:rPr>
          <w:color w:val="515161"/>
          <w:spacing w:val="1"/>
          <w:sz w:val="12"/>
          <w:szCs w:val="12"/>
        </w:rPr>
      </w:pPr>
    </w:p>
    <w:p w14:paraId="41AA8141" w14:textId="77777777" w:rsidR="00BA6C8B" w:rsidRPr="008B3AA7" w:rsidRDefault="002C28CD" w:rsidP="00BA6C8B">
      <w:pPr>
        <w:spacing w:line="240" w:lineRule="auto"/>
        <w:rPr>
          <w:color w:val="515161"/>
          <w:spacing w:val="1"/>
          <w:szCs w:val="20"/>
        </w:rPr>
      </w:pPr>
      <w:r>
        <w:rPr>
          <w:spacing w:val="1"/>
          <w:szCs w:val="20"/>
        </w:rPr>
        <w:t>KvK no</w:t>
      </w:r>
      <w:r w:rsidR="00BA6C8B" w:rsidRPr="00596F85">
        <w:rPr>
          <w:spacing w:val="1"/>
          <w:szCs w:val="20"/>
        </w:rPr>
        <w:t>.</w:t>
      </w:r>
      <w:r w:rsidR="00BA6C8B" w:rsidRPr="00596F85">
        <w:rPr>
          <w:color w:val="515161"/>
          <w:spacing w:val="1"/>
          <w:szCs w:val="20"/>
        </w:rPr>
        <w:tab/>
      </w:r>
      <w:r w:rsidR="00BA6C8B" w:rsidRPr="00596F85">
        <w:rPr>
          <w:color w:val="515161"/>
          <w:spacing w:val="1"/>
          <w:szCs w:val="20"/>
        </w:rPr>
        <w:tab/>
      </w:r>
      <w:r w:rsidR="00BA6C8B" w:rsidRPr="00596F85">
        <w:rPr>
          <w:color w:val="515161"/>
          <w:spacing w:val="1"/>
          <w:szCs w:val="20"/>
        </w:rPr>
        <w:tab/>
      </w:r>
    </w:p>
    <w:p w14:paraId="452D617F" w14:textId="77777777" w:rsidR="00BA6C8B" w:rsidRDefault="00BA6C8B" w:rsidP="00BA6C8B">
      <w:pPr>
        <w:spacing w:line="240" w:lineRule="auto"/>
        <w:ind w:left="1921"/>
        <w:rPr>
          <w:rFonts w:ascii="DaxPro" w:eastAsia="DaxPro" w:hAnsi="DaxPro" w:cs="DaxPro"/>
          <w:sz w:val="2"/>
          <w:szCs w:val="2"/>
        </w:rPr>
      </w:pPr>
    </w:p>
    <w:p w14:paraId="79021887" w14:textId="77777777" w:rsidR="00BA6C8B" w:rsidRDefault="00BA6C8B" w:rsidP="00BA6C8B">
      <w:pPr>
        <w:spacing w:line="240" w:lineRule="auto"/>
        <w:ind w:left="1921"/>
        <w:rPr>
          <w:rFonts w:ascii="DaxPro" w:eastAsia="DaxPro" w:hAnsi="DaxPro" w:cs="DaxPro"/>
          <w:sz w:val="2"/>
          <w:szCs w:val="2"/>
        </w:rPr>
      </w:pPr>
    </w:p>
    <w:p w14:paraId="6073F99D"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586E67A" wp14:editId="5344BCF9">
                <wp:extent cx="4620895" cy="6350"/>
                <wp:effectExtent l="4445" t="9525" r="3810" b="3175"/>
                <wp:docPr id="78" name="Groe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79" name="Group 60"/>
                        <wpg:cNvGrpSpPr>
                          <a:grpSpLocks/>
                        </wpg:cNvGrpSpPr>
                        <wpg:grpSpPr bwMode="auto">
                          <a:xfrm>
                            <a:off x="5" y="5"/>
                            <a:ext cx="7267" cy="2"/>
                            <a:chOff x="5" y="5"/>
                            <a:chExt cx="7267" cy="2"/>
                          </a:xfrm>
                        </wpg:grpSpPr>
                        <wps:wsp>
                          <wps:cNvPr id="8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C1FBAD" id="Groep 78"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IRUIau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jcsQA&#10;AADbAAAADwAAAGRycy9kb3ducmV2LnhtbESPTW/CMAyG70j7D5En7QbpeqigI6Bq2iQu+wCGuFqN&#10;aQuNUzWhlH8/HybtaL1+H/tZrkfXqoH60Hg28DxLQBGX3jZcGfjZv0/noEJEtth6JgN3CrBePUyW&#10;mFt/4y0Nu1gpgXDI0UAdY5drHcqaHIaZ74glO/neYZSxr7Tt8SZw1+o0STLtsGG5UGNHrzWVl93V&#10;CeXtgEW3Oduv7H5cfFw/vw9prIx5ehyLF1CRxvi//NfeWANz+V5cxAP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o3L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5C3BDE91" w14:textId="77777777" w:rsidR="00BA6C8B" w:rsidRPr="00413CAF" w:rsidRDefault="00BA6C8B" w:rsidP="00BA6C8B">
      <w:pPr>
        <w:spacing w:line="240" w:lineRule="auto"/>
        <w:rPr>
          <w:rFonts w:ascii="DaxPro" w:eastAsia="DaxPro" w:hAnsi="DaxPro" w:cs="DaxPro"/>
          <w:sz w:val="2"/>
          <w:szCs w:val="2"/>
        </w:rPr>
      </w:pPr>
    </w:p>
    <w:p w14:paraId="7FD6350B" w14:textId="77777777" w:rsidR="00BA6C8B" w:rsidRDefault="00BA6C8B" w:rsidP="00BA6C8B"/>
    <w:p w14:paraId="57BDD511" w14:textId="77777777" w:rsidR="00BA6C8B" w:rsidRDefault="00BA6C8B" w:rsidP="00ED302E">
      <w:pPr>
        <w:pStyle w:val="TussenkopOranje"/>
      </w:pPr>
      <w:bookmarkStart w:id="79" w:name="_Toc70514898"/>
      <w:bookmarkStart w:id="80" w:name="_Toc70515085"/>
      <w:bookmarkStart w:id="81" w:name="_Toc70516676"/>
      <w:bookmarkStart w:id="82" w:name="_Toc73106064"/>
      <w:r>
        <w:t xml:space="preserve">5.2 </w:t>
      </w:r>
      <w:bookmarkEnd w:id="79"/>
      <w:bookmarkEnd w:id="80"/>
      <w:bookmarkEnd w:id="81"/>
      <w:r w:rsidR="00ED302E">
        <w:t>Client approval</w:t>
      </w:r>
      <w:bookmarkEnd w:id="82"/>
    </w:p>
    <w:p w14:paraId="28A3C093" w14:textId="77777777" w:rsidR="00BA6C8B" w:rsidRPr="00F264D4" w:rsidRDefault="00DA1B67" w:rsidP="00BA6C8B">
      <w:pPr>
        <w:spacing w:line="240" w:lineRule="auto"/>
        <w:rPr>
          <w:spacing w:val="1"/>
          <w:szCs w:val="20"/>
        </w:rPr>
      </w:pPr>
      <w:r>
        <w:rPr>
          <w:spacing w:val="1"/>
          <w:szCs w:val="20"/>
        </w:rPr>
        <w:t>Name</w:t>
      </w:r>
      <w:r w:rsidR="00BA6C8B">
        <w:rPr>
          <w:spacing w:val="1"/>
          <w:szCs w:val="20"/>
        </w:rPr>
        <w:tab/>
      </w:r>
      <w:r w:rsidR="00BA6C8B">
        <w:rPr>
          <w:spacing w:val="1"/>
          <w:szCs w:val="20"/>
        </w:rPr>
        <w:tab/>
      </w:r>
      <w:r w:rsidR="00BA6C8B">
        <w:rPr>
          <w:spacing w:val="1"/>
          <w:szCs w:val="20"/>
        </w:rPr>
        <w:tab/>
      </w:r>
    </w:p>
    <w:p w14:paraId="2D1F8140"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0F12709B" wp14:editId="51769D1C">
                <wp:extent cx="4620895" cy="6350"/>
                <wp:effectExtent l="4445" t="9525" r="3810" b="3175"/>
                <wp:docPr id="8" name="Groe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9" name="Group 60"/>
                        <wpg:cNvGrpSpPr>
                          <a:grpSpLocks/>
                        </wpg:cNvGrpSpPr>
                        <wpg:grpSpPr bwMode="auto">
                          <a:xfrm>
                            <a:off x="5" y="5"/>
                            <a:ext cx="7267" cy="2"/>
                            <a:chOff x="5" y="5"/>
                            <a:chExt cx="7267" cy="2"/>
                          </a:xfrm>
                        </wpg:grpSpPr>
                        <wps:wsp>
                          <wps:cNvPr id="1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77CC29" id="Groep 8"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A29cMA&#10;AADbAAAADwAAAGRycy9kb3ducmV2LnhtbESPT4vCQAzF7wt+hyGCt3WqB9mtjiLigpd1Xf/gNXRi&#10;W+1kSmfU+u3NQfD2Ql5+eW8ya12lbtSE0rOBQT8BRZx5W3JuYL/7+fwCFSKyxcozGXhQgNm08zHB&#10;1Po7/9NtG3MlEA4pGihirFOtQ1aQw9D3NbHsTr5xGGVscm0bvAvcVXqYJCPtsGT5UGBNi4Kyy/bq&#10;hLI84Lxene3f6HH8/r2uN4dhzI3pddv5GFSkNr7Nr+uVlfiSXrqIAD1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A29cMAAADbAAAADwAAAAAAAAAAAAAAAACYAgAAZHJzL2Rv&#10;d25yZXYueG1sUEsFBgAAAAAEAAQA9QAAAIgDAAAAAA==&#10;" path="m,l7267,e" filled="f" strokecolor="#515161" strokeweight=".5pt">
                    <v:path arrowok="t" o:connecttype="custom" o:connectlocs="0,0;7267,0" o:connectangles="0,0"/>
                  </v:shape>
                </v:group>
                <w10:anchorlock/>
              </v:group>
            </w:pict>
          </mc:Fallback>
        </mc:AlternateContent>
      </w:r>
    </w:p>
    <w:p w14:paraId="2CAE306B" w14:textId="77777777" w:rsidR="00BA6C8B" w:rsidRPr="002D587E" w:rsidRDefault="00BA6C8B" w:rsidP="00BA6C8B">
      <w:pPr>
        <w:spacing w:line="240" w:lineRule="auto"/>
        <w:rPr>
          <w:color w:val="515161"/>
          <w:spacing w:val="1"/>
          <w:sz w:val="12"/>
          <w:szCs w:val="12"/>
        </w:rPr>
      </w:pPr>
    </w:p>
    <w:p w14:paraId="31844D3E" w14:textId="77777777" w:rsidR="00BA6C8B" w:rsidRPr="00F264D4" w:rsidRDefault="00DA1B67" w:rsidP="00BA6C8B">
      <w:pPr>
        <w:spacing w:line="240" w:lineRule="auto"/>
        <w:rPr>
          <w:spacing w:val="1"/>
          <w:szCs w:val="20"/>
        </w:rPr>
      </w:pPr>
      <w:proofErr w:type="spellStart"/>
      <w:r>
        <w:rPr>
          <w:spacing w:val="1"/>
          <w:szCs w:val="20"/>
        </w:rPr>
        <w:t>Position</w:t>
      </w:r>
      <w:proofErr w:type="spellEnd"/>
      <w:r w:rsidR="00BA6C8B" w:rsidRPr="00F264D4">
        <w:rPr>
          <w:color w:val="515161"/>
          <w:spacing w:val="1"/>
          <w:szCs w:val="20"/>
        </w:rPr>
        <w:tab/>
      </w:r>
      <w:r w:rsidR="00BA6C8B" w:rsidRPr="00F264D4">
        <w:rPr>
          <w:color w:val="515161"/>
          <w:spacing w:val="1"/>
          <w:szCs w:val="20"/>
        </w:rPr>
        <w:tab/>
      </w:r>
      <w:r w:rsidR="00BA6C8B">
        <w:rPr>
          <w:color w:val="515161"/>
          <w:spacing w:val="1"/>
          <w:szCs w:val="20"/>
        </w:rPr>
        <w:tab/>
      </w:r>
    </w:p>
    <w:p w14:paraId="3B940B3B"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4E761ADB" wp14:editId="23F11BAD">
                <wp:extent cx="4597880" cy="45719"/>
                <wp:effectExtent l="0" t="0" r="12700" b="0"/>
                <wp:docPr id="11"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12" name="Group 60"/>
                        <wpg:cNvGrpSpPr>
                          <a:grpSpLocks/>
                        </wpg:cNvGrpSpPr>
                        <wpg:grpSpPr bwMode="auto">
                          <a:xfrm>
                            <a:off x="5" y="5"/>
                            <a:ext cx="7267" cy="2"/>
                            <a:chOff x="5" y="5"/>
                            <a:chExt cx="7267" cy="2"/>
                          </a:xfrm>
                        </wpg:grpSpPr>
                        <wps:wsp>
                          <wps:cNvPr id="1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8BD0F0" id="Groep 11"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ogsIA&#10;AADbAAAADwAAAGRycy9kb3ducmV2LnhtbESPzarCMBCF9xd8hzCCu2uqgmg1ioiCG/8Vt0MzttVm&#10;Upqo9e2NcOHuZjjnfHNmPK1NIZ5Uudyygk47AkGcWJ1zquB0XP4OQDiPrLGwTAre5GA6afyMMdb2&#10;xXt6HnwqAoRdjAoy78tYSpdkZNC1bUkctKutDPqwVqnUFb4C3BSyG0V9aTDncCHDkuYZJffDwwTK&#10;4oyzcnXT2/77Mlw/Nrtz16dKtZr1bATCU+3/zX/plQ71e/D9JQwgJ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qiC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397FA9C1" w14:textId="77777777" w:rsidR="00BA6C8B" w:rsidRPr="002D587E" w:rsidRDefault="00BA6C8B" w:rsidP="00BA6C8B">
      <w:pPr>
        <w:spacing w:line="240" w:lineRule="auto"/>
        <w:rPr>
          <w:color w:val="515161"/>
          <w:spacing w:val="1"/>
          <w:sz w:val="12"/>
          <w:szCs w:val="12"/>
        </w:rPr>
      </w:pPr>
    </w:p>
    <w:p w14:paraId="71A02A5A" w14:textId="77777777" w:rsidR="00BA6C8B" w:rsidRPr="00F264D4" w:rsidRDefault="00DA1B67" w:rsidP="00BA6C8B">
      <w:pPr>
        <w:spacing w:line="240" w:lineRule="auto"/>
        <w:rPr>
          <w:spacing w:val="1"/>
          <w:szCs w:val="20"/>
        </w:rPr>
      </w:pPr>
      <w:proofErr w:type="spellStart"/>
      <w:r>
        <w:rPr>
          <w:spacing w:val="1"/>
          <w:szCs w:val="20"/>
        </w:rPr>
        <w:t>Place</w:t>
      </w:r>
      <w:proofErr w:type="spellEnd"/>
      <w:r w:rsidR="00BA6C8B" w:rsidRPr="00F264D4">
        <w:rPr>
          <w:color w:val="515161"/>
          <w:spacing w:val="1"/>
          <w:szCs w:val="20"/>
        </w:rPr>
        <w:tab/>
      </w:r>
      <w:r w:rsidR="00BA6C8B" w:rsidRPr="00F264D4">
        <w:rPr>
          <w:color w:val="515161"/>
          <w:spacing w:val="1"/>
          <w:szCs w:val="20"/>
        </w:rPr>
        <w:tab/>
      </w:r>
      <w:r w:rsidR="00BA6C8B" w:rsidRPr="00F264D4">
        <w:rPr>
          <w:color w:val="515161"/>
          <w:spacing w:val="1"/>
          <w:szCs w:val="20"/>
        </w:rPr>
        <w:tab/>
      </w:r>
    </w:p>
    <w:p w14:paraId="2885A559"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3BF86B3" wp14:editId="159F6C7A">
                <wp:extent cx="4620895" cy="6350"/>
                <wp:effectExtent l="4445" t="9525" r="3810" b="3175"/>
                <wp:docPr id="14"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15" name="Group 60"/>
                        <wpg:cNvGrpSpPr>
                          <a:grpSpLocks/>
                        </wpg:cNvGrpSpPr>
                        <wpg:grpSpPr bwMode="auto">
                          <a:xfrm>
                            <a:off x="5" y="5"/>
                            <a:ext cx="7267" cy="2"/>
                            <a:chOff x="5" y="5"/>
                            <a:chExt cx="7267" cy="2"/>
                          </a:xfrm>
                        </wpg:grpSpPr>
                        <wps:wsp>
                          <wps:cNvPr id="1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18FC60" id="Groep 1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LGsIA&#10;AADbAAAADwAAAGRycy9kb3ducmV2LnhtbESPzarCMBCF94LvEEZwp6kuyrUaRUTBjd7rH26HZmyr&#10;zaQ0Uevb3wiCuxnOOd+cmcwaU4oH1a6wrGDQj0AQp1YXnCk4Hla9HxDOI2ssLZOCFzmYTdutCSba&#10;PnlHj73PRICwS1BB7n2VSOnSnAy6vq2Ig3axtUEf1jqTusZngJtSDqMolgYLDhdyrGiRU3rb302g&#10;LE84r9ZX/Ru/zqPNfft3GvpMqW6nmY9BeGr81/xJr3WoH8P7lzC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sa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2A251B7A" w14:textId="77777777" w:rsidR="00BA6C8B" w:rsidRPr="002D587E" w:rsidRDefault="00BA6C8B" w:rsidP="00BA6C8B">
      <w:pPr>
        <w:spacing w:line="240" w:lineRule="auto"/>
        <w:rPr>
          <w:color w:val="515161"/>
          <w:spacing w:val="1"/>
          <w:sz w:val="12"/>
          <w:szCs w:val="12"/>
        </w:rPr>
      </w:pPr>
    </w:p>
    <w:p w14:paraId="6C9BF07C" w14:textId="77777777" w:rsidR="00BA6C8B" w:rsidRPr="00F264D4" w:rsidRDefault="00DA1B67" w:rsidP="00BA6C8B">
      <w:pPr>
        <w:spacing w:line="240" w:lineRule="auto"/>
        <w:rPr>
          <w:spacing w:val="1"/>
          <w:szCs w:val="20"/>
        </w:rPr>
      </w:pPr>
      <w:proofErr w:type="spellStart"/>
      <w:r>
        <w:rPr>
          <w:spacing w:val="1"/>
          <w:szCs w:val="20"/>
        </w:rPr>
        <w:t>Location</w:t>
      </w:r>
      <w:proofErr w:type="spellEnd"/>
      <w:r w:rsidR="00BA6C8B" w:rsidRPr="00F264D4">
        <w:rPr>
          <w:color w:val="515161"/>
          <w:spacing w:val="1"/>
          <w:szCs w:val="20"/>
        </w:rPr>
        <w:tab/>
      </w:r>
      <w:r w:rsidR="00BA6C8B" w:rsidRPr="00F264D4">
        <w:rPr>
          <w:color w:val="515161"/>
          <w:spacing w:val="1"/>
          <w:szCs w:val="20"/>
        </w:rPr>
        <w:tab/>
      </w:r>
      <w:r w:rsidR="00BA6C8B" w:rsidRPr="00F264D4">
        <w:rPr>
          <w:color w:val="515161"/>
          <w:spacing w:val="1"/>
          <w:szCs w:val="20"/>
        </w:rPr>
        <w:tab/>
      </w:r>
    </w:p>
    <w:p w14:paraId="3565A4BB"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0114A15" wp14:editId="5253BF3A">
                <wp:extent cx="4620895" cy="6350"/>
                <wp:effectExtent l="4445" t="9525" r="3810" b="3175"/>
                <wp:docPr id="67" name="Groe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68" name="Group 60"/>
                        <wpg:cNvGrpSpPr>
                          <a:grpSpLocks/>
                        </wpg:cNvGrpSpPr>
                        <wpg:grpSpPr bwMode="auto">
                          <a:xfrm>
                            <a:off x="5" y="5"/>
                            <a:ext cx="7267" cy="2"/>
                            <a:chOff x="5" y="5"/>
                            <a:chExt cx="7267" cy="2"/>
                          </a:xfrm>
                        </wpg:grpSpPr>
                        <wps:wsp>
                          <wps:cNvPr id="69"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FE8305" id="Groep 67"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sFcIA&#10;AADbAAAADwAAAGRycy9kb3ducmV2LnhtbESPS6vCMBSE94L/IRzBnaa6KNdqFBEFNz6uD9wemmNb&#10;bU5KE7X++xvhgsthZr5hJrPGlOJJtSssKxj0IxDEqdUFZwpOx1XvB4TzyBpLy6TgTQ5m03Zrgom2&#10;L/6l58FnIkDYJagg975KpHRpTgZd31bEwbva2qAPss6krvEV4KaUwyiKpcGCw0KOFS1ySu+HhwmU&#10;5Rnn1fqmd/H7Mto8tvvz0GdKdTvNfAzCU+O/4f/2WiuIR/D5En6An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OwVwgAAANsAAAAPAAAAAAAAAAAAAAAAAJgCAABkcnMvZG93&#10;bnJldi54bWxQSwUGAAAAAAQABAD1AAAAhwMAAAAA&#10;" path="m,l7267,e" filled="f" strokecolor="#515161" strokeweight=".5pt">
                    <v:path arrowok="t" o:connecttype="custom" o:connectlocs="0,0;7267,0" o:connectangles="0,0"/>
                  </v:shape>
                </v:group>
                <w10:anchorlock/>
              </v:group>
            </w:pict>
          </mc:Fallback>
        </mc:AlternateContent>
      </w:r>
    </w:p>
    <w:p w14:paraId="176D7221" w14:textId="77777777" w:rsidR="00BA6C8B" w:rsidRPr="002D587E" w:rsidRDefault="00BA6C8B" w:rsidP="00BA6C8B">
      <w:pPr>
        <w:spacing w:line="240" w:lineRule="auto"/>
        <w:rPr>
          <w:color w:val="515161"/>
          <w:spacing w:val="1"/>
          <w:sz w:val="12"/>
          <w:szCs w:val="12"/>
        </w:rPr>
      </w:pPr>
    </w:p>
    <w:p w14:paraId="5CC00772" w14:textId="77777777" w:rsidR="00BA6C8B" w:rsidRPr="00F264D4" w:rsidRDefault="00DA1B67" w:rsidP="00BA6C8B">
      <w:pPr>
        <w:spacing w:line="240" w:lineRule="auto"/>
        <w:rPr>
          <w:spacing w:val="1"/>
          <w:szCs w:val="20"/>
        </w:rPr>
      </w:pPr>
      <w:proofErr w:type="spellStart"/>
      <w:r>
        <w:rPr>
          <w:spacing w:val="1"/>
          <w:szCs w:val="20"/>
        </w:rPr>
        <w:t>Signature</w:t>
      </w:r>
      <w:proofErr w:type="spellEnd"/>
      <w:r w:rsidR="00BA6C8B" w:rsidRPr="00F264D4">
        <w:rPr>
          <w:color w:val="515161"/>
          <w:spacing w:val="1"/>
          <w:szCs w:val="20"/>
        </w:rPr>
        <w:tab/>
      </w:r>
      <w:r w:rsidR="00BA6C8B" w:rsidRPr="00F264D4">
        <w:rPr>
          <w:color w:val="515161"/>
          <w:spacing w:val="1"/>
          <w:szCs w:val="20"/>
        </w:rPr>
        <w:tab/>
      </w:r>
    </w:p>
    <w:p w14:paraId="4DEA87BD"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1DBE55D" wp14:editId="1BFB2410">
                <wp:extent cx="4597880" cy="45719"/>
                <wp:effectExtent l="0" t="0" r="12700" b="0"/>
                <wp:docPr id="24" name="Groe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25" name="Group 60"/>
                        <wpg:cNvGrpSpPr>
                          <a:grpSpLocks/>
                        </wpg:cNvGrpSpPr>
                        <wpg:grpSpPr bwMode="auto">
                          <a:xfrm>
                            <a:off x="5" y="5"/>
                            <a:ext cx="7267" cy="2"/>
                            <a:chOff x="5" y="5"/>
                            <a:chExt cx="7267" cy="2"/>
                          </a:xfrm>
                        </wpg:grpSpPr>
                        <wps:wsp>
                          <wps:cNvPr id="2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BD358A" id="Groep 24"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iCjA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Bp8QA&#10;AADbAAAADwAAAGRycy9kb3ducmV2LnhtbESPT2vCQBTE70K/w/IKvZlNcwhtzCpSKnixf9Tg9ZF9&#10;JrHZtyG7muTbdwsFj8PM/IbJV6NpxY1611hW8BzFIIhLqxuuFBwPm/kLCOeRNbaWScFEDlbLh1mO&#10;mbYDf9Nt7ysRIOwyVFB732VSurImgy6yHXHwzrY36IPsK6l7HALctDKJ41QabDgs1NjRW03lz/5q&#10;AuW9wHW3vejPdDq97q4fX0XiK6WeHsf1AoSn0d/D/+2tVpCk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waf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39664A02" w14:textId="77777777" w:rsidR="00BA6C8B" w:rsidRDefault="00BA6C8B" w:rsidP="00BA6C8B"/>
    <w:p w14:paraId="2431FB3B" w14:textId="183ED64F" w:rsidR="00BA6C8B" w:rsidRDefault="00BA6C8B" w:rsidP="00DA1B67">
      <w:pPr>
        <w:pStyle w:val="Tussenkoproze"/>
      </w:pPr>
      <w:bookmarkStart w:id="83" w:name="_Toc70514899"/>
      <w:bookmarkStart w:id="84" w:name="_Toc70515086"/>
      <w:bookmarkStart w:id="85" w:name="_Toc70516677"/>
      <w:bookmarkStart w:id="86" w:name="_Toc73106065"/>
      <w:r>
        <w:t xml:space="preserve">5.3 </w:t>
      </w:r>
      <w:bookmarkEnd w:id="83"/>
      <w:bookmarkEnd w:id="84"/>
      <w:bookmarkEnd w:id="85"/>
      <w:r w:rsidR="00DA1B67">
        <w:t xml:space="preserve">Approval </w:t>
      </w:r>
      <w:r w:rsidR="00F479E6">
        <w:t>ALPINA</w:t>
      </w:r>
      <w:r w:rsidR="00DA1B67">
        <w:t xml:space="preserve"> </w:t>
      </w:r>
      <w:bookmarkEnd w:id="86"/>
    </w:p>
    <w:p w14:paraId="2C7FCB5F" w14:textId="77777777" w:rsidR="00BA6C8B" w:rsidRPr="00F264D4" w:rsidRDefault="00DA1B67" w:rsidP="00BA6C8B">
      <w:pPr>
        <w:spacing w:line="240" w:lineRule="auto"/>
        <w:rPr>
          <w:spacing w:val="1"/>
          <w:szCs w:val="20"/>
        </w:rPr>
      </w:pPr>
      <w:r>
        <w:rPr>
          <w:spacing w:val="1"/>
          <w:szCs w:val="20"/>
        </w:rPr>
        <w:t>Name</w:t>
      </w:r>
      <w:r w:rsidR="00BA6C8B">
        <w:rPr>
          <w:spacing w:val="1"/>
          <w:szCs w:val="20"/>
        </w:rPr>
        <w:tab/>
      </w:r>
      <w:r w:rsidR="00BA6C8B">
        <w:rPr>
          <w:spacing w:val="1"/>
          <w:szCs w:val="20"/>
        </w:rPr>
        <w:tab/>
      </w:r>
      <w:r w:rsidR="00BA6C8B">
        <w:rPr>
          <w:spacing w:val="1"/>
          <w:szCs w:val="20"/>
        </w:rPr>
        <w:tab/>
      </w:r>
    </w:p>
    <w:p w14:paraId="3DA9B32F"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0CA33648" wp14:editId="6C663208">
                <wp:extent cx="4620895" cy="6350"/>
                <wp:effectExtent l="4445" t="9525" r="3810" b="3175"/>
                <wp:docPr id="45" name="Groe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46" name="Group 60"/>
                        <wpg:cNvGrpSpPr>
                          <a:grpSpLocks/>
                        </wpg:cNvGrpSpPr>
                        <wpg:grpSpPr bwMode="auto">
                          <a:xfrm>
                            <a:off x="5" y="5"/>
                            <a:ext cx="7267" cy="2"/>
                            <a:chOff x="5" y="5"/>
                            <a:chExt cx="7267" cy="2"/>
                          </a:xfrm>
                        </wpg:grpSpPr>
                        <wps:wsp>
                          <wps:cNvPr id="47"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9B505E" id="Groep 4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OEAXwS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qBnMQA&#10;AADbAAAADwAAAGRycy9kb3ducmV2LnhtbESPQWvCQBSE7wX/w/KE3pqNUqxNXUWkhVxaNTV4fWRf&#10;k2j2bciuMf57t1DocZiZb5jFajCN6KlztWUFkygGQVxYXXOp4PD98TQH4TyyxsYyKbiRg9Vy9LDA&#10;RNsr76nPfCkChF2CCirv20RKV1Rk0EW2JQ7ej+0M+iC7UuoOrwFuGjmN45k0WHNYqLClTUXFObuY&#10;QHnPcd2mJ72d3Y6vn5evXT71pVKP42H9BsLT4P/Df+1UK3h+gd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gZz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324BEA57" w14:textId="77777777" w:rsidR="00BA6C8B" w:rsidRPr="002D587E" w:rsidRDefault="00BA6C8B" w:rsidP="00BA6C8B">
      <w:pPr>
        <w:spacing w:line="240" w:lineRule="auto"/>
        <w:rPr>
          <w:color w:val="515161"/>
          <w:spacing w:val="1"/>
          <w:sz w:val="12"/>
          <w:szCs w:val="12"/>
        </w:rPr>
      </w:pPr>
    </w:p>
    <w:p w14:paraId="2569E466" w14:textId="77777777" w:rsidR="00BA6C8B" w:rsidRPr="00F264D4" w:rsidRDefault="00DA1B67" w:rsidP="00BA6C8B">
      <w:pPr>
        <w:spacing w:line="240" w:lineRule="auto"/>
        <w:rPr>
          <w:spacing w:val="1"/>
          <w:szCs w:val="20"/>
        </w:rPr>
      </w:pPr>
      <w:proofErr w:type="spellStart"/>
      <w:r>
        <w:rPr>
          <w:spacing w:val="1"/>
          <w:szCs w:val="20"/>
        </w:rPr>
        <w:t>Position</w:t>
      </w:r>
      <w:proofErr w:type="spellEnd"/>
      <w:r w:rsidR="00BA6C8B" w:rsidRPr="00F264D4">
        <w:rPr>
          <w:color w:val="515161"/>
          <w:spacing w:val="1"/>
          <w:szCs w:val="20"/>
        </w:rPr>
        <w:tab/>
      </w:r>
      <w:r w:rsidR="00BA6C8B" w:rsidRPr="00F264D4">
        <w:rPr>
          <w:color w:val="515161"/>
          <w:spacing w:val="1"/>
          <w:szCs w:val="20"/>
        </w:rPr>
        <w:tab/>
      </w:r>
      <w:r w:rsidR="00BA6C8B">
        <w:rPr>
          <w:color w:val="515161"/>
          <w:spacing w:val="1"/>
          <w:szCs w:val="20"/>
        </w:rPr>
        <w:tab/>
      </w:r>
    </w:p>
    <w:p w14:paraId="6A6BD9E5"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279A60DB" wp14:editId="68828673">
                <wp:extent cx="4597880" cy="45719"/>
                <wp:effectExtent l="0" t="0" r="12700" b="0"/>
                <wp:docPr id="48" name="Groe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49" name="Group 60"/>
                        <wpg:cNvGrpSpPr>
                          <a:grpSpLocks/>
                        </wpg:cNvGrpSpPr>
                        <wpg:grpSpPr bwMode="auto">
                          <a:xfrm>
                            <a:off x="5" y="5"/>
                            <a:ext cx="7267" cy="2"/>
                            <a:chOff x="5" y="5"/>
                            <a:chExt cx="7267" cy="2"/>
                          </a:xfrm>
                        </wpg:grpSpPr>
                        <wps:wsp>
                          <wps:cNvPr id="5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3D7D3C" id="Groep 4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Pu1uyG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PNcQA&#10;AADbAAAADwAAAGRycy9kb3ducmV2LnhtbESPTWvCQBCG74X+h2WE3upGoVJjNiKlBS9t/cTrkB2T&#10;aHY2ZFeN/75zEHoc3nmfmSeb965RV+pC7dnAaJiAIi68rbk0sNt+vb6DChHZYuOZDNwpwDx/fsow&#10;tf7Ga7puYqkEwiFFA1WMbap1KCpyGIa+JZbs6DuHUcau1LbDm8Bdo8dJMtEOa5YLFbb0UVFx3lyc&#10;UD73uGiXJ/s7uR+m35ef1X4cS2NeBv1iBipSH/+XH+2lNfAm34uLeI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jzX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469312EA" w14:textId="77777777" w:rsidR="00BA6C8B" w:rsidRPr="002D587E" w:rsidRDefault="00BA6C8B" w:rsidP="00BA6C8B">
      <w:pPr>
        <w:spacing w:line="240" w:lineRule="auto"/>
        <w:rPr>
          <w:color w:val="515161"/>
          <w:spacing w:val="1"/>
          <w:sz w:val="12"/>
          <w:szCs w:val="12"/>
        </w:rPr>
      </w:pPr>
    </w:p>
    <w:p w14:paraId="134963FE" w14:textId="77777777" w:rsidR="00BA6C8B" w:rsidRPr="00F264D4" w:rsidRDefault="00DA1B67" w:rsidP="00BA6C8B">
      <w:pPr>
        <w:spacing w:line="240" w:lineRule="auto"/>
        <w:rPr>
          <w:spacing w:val="1"/>
          <w:szCs w:val="20"/>
        </w:rPr>
      </w:pPr>
      <w:proofErr w:type="spellStart"/>
      <w:r>
        <w:rPr>
          <w:spacing w:val="1"/>
          <w:szCs w:val="20"/>
        </w:rPr>
        <w:t>Location</w:t>
      </w:r>
      <w:proofErr w:type="spellEnd"/>
      <w:r w:rsidR="00BA6C8B">
        <w:rPr>
          <w:spacing w:val="1"/>
          <w:szCs w:val="20"/>
        </w:rPr>
        <w:tab/>
      </w:r>
      <w:r w:rsidR="00BA6C8B">
        <w:rPr>
          <w:spacing w:val="1"/>
          <w:szCs w:val="20"/>
        </w:rPr>
        <w:tab/>
      </w:r>
      <w:r w:rsidR="00BA6C8B">
        <w:rPr>
          <w:spacing w:val="1"/>
          <w:szCs w:val="20"/>
        </w:rPr>
        <w:tab/>
      </w:r>
    </w:p>
    <w:p w14:paraId="018DB79B"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26CE242" wp14:editId="5631012D">
                <wp:extent cx="4620895" cy="6350"/>
                <wp:effectExtent l="4445" t="9525" r="3810" b="3175"/>
                <wp:docPr id="51"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52" name="Group 60"/>
                        <wpg:cNvGrpSpPr>
                          <a:grpSpLocks/>
                        </wpg:cNvGrpSpPr>
                        <wpg:grpSpPr bwMode="auto">
                          <a:xfrm>
                            <a:off x="5" y="5"/>
                            <a:ext cx="7267" cy="2"/>
                            <a:chOff x="5" y="5"/>
                            <a:chExt cx="7267" cy="2"/>
                          </a:xfrm>
                        </wpg:grpSpPr>
                        <wps:wsp>
                          <wps:cNvPr id="5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A1A66A" id="Groep 51"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CZtnjz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QsQA&#10;AADbAAAADwAAAGRycy9kb3ducmV2LnhtbESPQWvCQBSE7wX/w/KE3pqNlopNXUWkhVxaNTV4fWRf&#10;k2j2bciuMf77rlDocZiZb5jFajCN6KlztWUFkygGQVxYXXOp4PD98TQH4TyyxsYyKbiRg9Vy9LDA&#10;RNsr76nPfCkChF2CCirv20RKV1Rk0EW2JQ7ej+0M+iC7UuoOrwFuGjmN45k0WHNYqLClTUXFObuY&#10;QHnPcd2mJ72d3Y6vn5evXT71pVKP42H9BsLT4P/Df+1UK3h5hvu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EUL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34C96EDB" w14:textId="77777777" w:rsidR="00BA6C8B" w:rsidRPr="002D587E" w:rsidRDefault="00BA6C8B" w:rsidP="00BA6C8B">
      <w:pPr>
        <w:spacing w:line="240" w:lineRule="auto"/>
        <w:rPr>
          <w:color w:val="515161"/>
          <w:spacing w:val="1"/>
          <w:sz w:val="12"/>
          <w:szCs w:val="12"/>
        </w:rPr>
      </w:pPr>
    </w:p>
    <w:p w14:paraId="2EAE8E38" w14:textId="77777777" w:rsidR="00BA6C8B" w:rsidRPr="00F264D4" w:rsidRDefault="00DA1B67" w:rsidP="00BA6C8B">
      <w:pPr>
        <w:spacing w:line="240" w:lineRule="auto"/>
        <w:rPr>
          <w:spacing w:val="1"/>
          <w:szCs w:val="20"/>
        </w:rPr>
      </w:pPr>
      <w:r>
        <w:rPr>
          <w:spacing w:val="1"/>
          <w:szCs w:val="20"/>
        </w:rPr>
        <w:t>Date</w:t>
      </w:r>
      <w:r w:rsidR="00BA6C8B">
        <w:rPr>
          <w:spacing w:val="1"/>
          <w:szCs w:val="20"/>
        </w:rPr>
        <w:tab/>
      </w:r>
      <w:r w:rsidR="00BA6C8B">
        <w:rPr>
          <w:spacing w:val="1"/>
          <w:szCs w:val="20"/>
        </w:rPr>
        <w:tab/>
      </w:r>
      <w:r w:rsidR="00BA6C8B">
        <w:rPr>
          <w:spacing w:val="1"/>
          <w:szCs w:val="20"/>
        </w:rPr>
        <w:tab/>
      </w:r>
    </w:p>
    <w:p w14:paraId="7992C455"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3106F749" wp14:editId="7349807C">
                <wp:extent cx="4620895" cy="6350"/>
                <wp:effectExtent l="4445" t="9525" r="3810" b="3175"/>
                <wp:docPr id="54"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55" name="Group 60"/>
                        <wpg:cNvGrpSpPr>
                          <a:grpSpLocks/>
                        </wpg:cNvGrpSpPr>
                        <wpg:grpSpPr bwMode="auto">
                          <a:xfrm>
                            <a:off x="5" y="5"/>
                            <a:ext cx="7267" cy="2"/>
                            <a:chOff x="5" y="5"/>
                            <a:chExt cx="7267" cy="2"/>
                          </a:xfrm>
                        </wpg:grpSpPr>
                        <wps:wsp>
                          <wps:cNvPr id="56"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5C37F2"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2sMA&#10;AADbAAAADwAAAGRycy9kb3ducmV2LnhtbESPT4vCMBTE78J+h/AW9qapgkWrUUQUvKx/uiteH83b&#10;tmvzUpqo9dsbQfA4zMxvmOm8NZW4UuNKywr6vQgEcWZ1ybmC3591dwTCeWSNlWVScCcH89lHZ4qJ&#10;tjc+0DX1uQgQdgkqKLyvEyldVpBB17M1cfD+bGPQB9nkUjd4C3BTyUEUxdJgyWGhwJqWBWXn9GIC&#10;ZXXERb3517v4fhp/X7b748DnSn19tosJCE+tf4df7Y1WMIzh+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2sMAAADbAAAADwAAAAAAAAAAAAAAAACYAgAAZHJzL2Rv&#10;d25yZXYueG1sUEsFBgAAAAAEAAQA9QAAAIgDAAAAAA==&#10;" path="m,l7267,e" filled="f" strokecolor="#515161" strokeweight=".5pt">
                    <v:path arrowok="t" o:connecttype="custom" o:connectlocs="0,0;7267,0" o:connectangles="0,0"/>
                  </v:shape>
                </v:group>
                <w10:anchorlock/>
              </v:group>
            </w:pict>
          </mc:Fallback>
        </mc:AlternateContent>
      </w:r>
    </w:p>
    <w:p w14:paraId="0E82EC1A" w14:textId="77777777" w:rsidR="00BA6C8B" w:rsidRPr="008B3AA7" w:rsidRDefault="00BA6C8B" w:rsidP="00BA6C8B">
      <w:pPr>
        <w:spacing w:line="240" w:lineRule="auto"/>
        <w:rPr>
          <w:spacing w:val="1"/>
          <w:sz w:val="12"/>
          <w:szCs w:val="12"/>
        </w:rPr>
      </w:pPr>
    </w:p>
    <w:p w14:paraId="4FA85D03" w14:textId="77777777" w:rsidR="00BA6C8B" w:rsidRPr="008B3AA7" w:rsidRDefault="00DA1B67" w:rsidP="00BA6C8B">
      <w:pPr>
        <w:spacing w:line="240" w:lineRule="auto"/>
        <w:rPr>
          <w:spacing w:val="1"/>
          <w:szCs w:val="20"/>
        </w:rPr>
      </w:pPr>
      <w:proofErr w:type="spellStart"/>
      <w:r>
        <w:rPr>
          <w:spacing w:val="1"/>
          <w:szCs w:val="20"/>
        </w:rPr>
        <w:t>Signature</w:t>
      </w:r>
      <w:proofErr w:type="spellEnd"/>
      <w:r w:rsidR="00BA6C8B" w:rsidRPr="008B3AA7">
        <w:rPr>
          <w:spacing w:val="1"/>
          <w:szCs w:val="20"/>
        </w:rPr>
        <w:tab/>
      </w:r>
      <w:r w:rsidR="00BA6C8B" w:rsidRPr="008B3AA7">
        <w:rPr>
          <w:spacing w:val="1"/>
          <w:szCs w:val="20"/>
        </w:rPr>
        <w:tab/>
      </w:r>
    </w:p>
    <w:p w14:paraId="09052571" w14:textId="77777777" w:rsidR="00BA6C8B" w:rsidRDefault="00BA6C8B" w:rsidP="00BA6C8B">
      <w:pPr>
        <w:spacing w:line="240" w:lineRule="auto"/>
        <w:ind w:left="1921"/>
        <w:rPr>
          <w:lang w:eastAsia="zh-CN"/>
        </w:rPr>
      </w:pPr>
      <w:r>
        <w:rPr>
          <w:rFonts w:ascii="DaxPro" w:eastAsia="DaxPro" w:hAnsi="DaxPro" w:cs="DaxPro"/>
          <w:noProof/>
          <w:sz w:val="2"/>
          <w:szCs w:val="2"/>
        </w:rPr>
        <mc:AlternateContent>
          <mc:Choice Requires="wpg">
            <w:drawing>
              <wp:inline distT="0" distB="0" distL="0" distR="0" wp14:anchorId="65D3147F" wp14:editId="6DC64B4A">
                <wp:extent cx="4597880" cy="45719"/>
                <wp:effectExtent l="0" t="0" r="12700" b="0"/>
                <wp:docPr id="58"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59" name="Group 60"/>
                        <wpg:cNvGrpSpPr>
                          <a:grpSpLocks/>
                        </wpg:cNvGrpSpPr>
                        <wpg:grpSpPr bwMode="auto">
                          <a:xfrm>
                            <a:off x="5" y="5"/>
                            <a:ext cx="7267" cy="2"/>
                            <a:chOff x="5" y="5"/>
                            <a:chExt cx="7267" cy="2"/>
                          </a:xfrm>
                        </wpg:grpSpPr>
                        <wps:wsp>
                          <wps:cNvPr id="60"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DC9284" id="Groep 5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sjQ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L5cpiy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FiMQA&#10;AADbAAAADwAAAGRycy9kb3ducmV2LnhtbESPTW/CMAyG75P4D5GRuI0UDhXrCAghkLjwMTa0q9V4&#10;bUfjVE2A8u/xAYmj9fp97Gc671ytrtSGyrOB0TABRZx7W3Fh4Od7/T4BFSKyxdozGbhTgPms9zbF&#10;zPobf9H1GAslEA4ZGihjbDKtQ16SwzD0DbFkf751GGVsC21bvAnc1XqcJKl2WLFcKLGhZUn5+Xhx&#10;QlmdcNFs/u0+vf9+bC+7w2kcC2MG/W7xCSpSF1/Lz/bGGkjle3ERD9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RYj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257A225D" w14:textId="77777777" w:rsidR="00BA6C8B" w:rsidRDefault="00BA6C8B" w:rsidP="00BA6C8B"/>
    <w:p w14:paraId="59851A1B" w14:textId="77777777" w:rsidR="00BA6C8B" w:rsidRDefault="00BA6C8B" w:rsidP="00083BC9">
      <w:pPr>
        <w:pStyle w:val="Tussenkopturkoois"/>
      </w:pPr>
      <w:bookmarkStart w:id="87" w:name="_Toc70514900"/>
      <w:bookmarkStart w:id="88" w:name="_Toc70515087"/>
      <w:bookmarkStart w:id="89" w:name="_Toc70516678"/>
      <w:bookmarkStart w:id="90" w:name="_Toc73106066"/>
      <w:r>
        <w:t xml:space="preserve">5.4 </w:t>
      </w:r>
      <w:bookmarkEnd w:id="87"/>
      <w:bookmarkEnd w:id="88"/>
      <w:bookmarkEnd w:id="89"/>
      <w:r w:rsidR="00083BC9">
        <w:t>Invoicing</w:t>
      </w:r>
      <w:bookmarkEnd w:id="90"/>
      <w:r>
        <w:t xml:space="preserve"> </w:t>
      </w:r>
    </w:p>
    <w:p w14:paraId="62477338" w14:textId="77777777" w:rsidR="00BA6C8B" w:rsidRPr="00C13740" w:rsidRDefault="00083BC9" w:rsidP="00083BC9">
      <w:pPr>
        <w:spacing w:line="240" w:lineRule="auto"/>
        <w:rPr>
          <w:spacing w:val="1"/>
          <w:szCs w:val="20"/>
          <w:lang w:val="en-US"/>
        </w:rPr>
      </w:pPr>
      <w:r w:rsidRPr="00C13740">
        <w:rPr>
          <w:spacing w:val="1"/>
          <w:szCs w:val="20"/>
          <w:lang w:val="en-US"/>
        </w:rPr>
        <w:t>Entity to be invoiced</w:t>
      </w:r>
      <w:r w:rsidR="00BA6C8B" w:rsidRPr="00C13740">
        <w:rPr>
          <w:spacing w:val="1"/>
          <w:szCs w:val="20"/>
          <w:lang w:val="en-US"/>
        </w:rPr>
        <w:tab/>
      </w:r>
    </w:p>
    <w:p w14:paraId="6A1C1D62"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6B433916" wp14:editId="0CF1EDB7">
                <wp:extent cx="4620895" cy="6350"/>
                <wp:effectExtent l="4445" t="9525" r="3810" b="3175"/>
                <wp:docPr id="17" name="Groe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18" name="Group 60"/>
                        <wpg:cNvGrpSpPr>
                          <a:grpSpLocks/>
                        </wpg:cNvGrpSpPr>
                        <wpg:grpSpPr bwMode="auto">
                          <a:xfrm>
                            <a:off x="5" y="5"/>
                            <a:ext cx="7267" cy="2"/>
                            <a:chOff x="5" y="5"/>
                            <a:chExt cx="7267" cy="2"/>
                          </a:xfrm>
                        </wpg:grpSpPr>
                        <wps:wsp>
                          <wps:cNvPr id="19"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0B5667" id="Groep 45"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faMQA&#10;AADbAAAADwAAAGRycy9kb3ducmV2LnhtbESPzWvCQBDF74L/wzJCb7rRQ6jRVYK04KVfVvE6ZMck&#10;mp0N2c3Xf98tFHqb4b33mzfb/WAq0VHjSssKlosIBHFmdcm5gvP36/wZhPPIGivLpGAkB/vddLLF&#10;RNuev6g7+VwECLsEFRTe14mULivIoFvYmjhoN9sY9GFtcqkb7APcVHIVRbE0WHK4UGBNh4Kyx6k1&#10;gfJywbQ+3vVHPF7Xb+3752Xlc6WeZkO6AeFp8P/mv/RRh/pr+P0lD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6n2j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53A023F9" w14:textId="77777777" w:rsidR="00BA6C8B" w:rsidRPr="002D587E" w:rsidRDefault="00BA6C8B" w:rsidP="00BA6C8B">
      <w:pPr>
        <w:spacing w:line="240" w:lineRule="auto"/>
        <w:rPr>
          <w:color w:val="515161"/>
          <w:spacing w:val="1"/>
          <w:sz w:val="12"/>
          <w:szCs w:val="12"/>
        </w:rPr>
      </w:pPr>
    </w:p>
    <w:p w14:paraId="4190EC76" w14:textId="77777777" w:rsidR="00BA6C8B" w:rsidRPr="004859F5" w:rsidRDefault="00083BC9" w:rsidP="00083BC9">
      <w:pPr>
        <w:spacing w:line="240" w:lineRule="auto"/>
        <w:rPr>
          <w:spacing w:val="1"/>
          <w:szCs w:val="20"/>
          <w:lang w:val="en-US"/>
        </w:rPr>
      </w:pPr>
      <w:r>
        <w:rPr>
          <w:spacing w:val="1"/>
          <w:szCs w:val="20"/>
          <w:lang w:val="en-US"/>
        </w:rPr>
        <w:t>To the attention of</w:t>
      </w:r>
      <w:r w:rsidR="00BA6C8B" w:rsidRPr="004859F5">
        <w:rPr>
          <w:color w:val="515161"/>
          <w:spacing w:val="1"/>
          <w:szCs w:val="20"/>
          <w:lang w:val="en-US"/>
        </w:rPr>
        <w:tab/>
      </w:r>
      <w:r w:rsidR="00BA6C8B" w:rsidRPr="004859F5">
        <w:rPr>
          <w:color w:val="515161"/>
          <w:spacing w:val="1"/>
          <w:szCs w:val="20"/>
          <w:lang w:val="en-US"/>
        </w:rPr>
        <w:tab/>
      </w:r>
    </w:p>
    <w:p w14:paraId="6FCC3F02"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38394E89" wp14:editId="0986BB6F">
                <wp:extent cx="4597880" cy="45719"/>
                <wp:effectExtent l="0" t="0" r="12700" b="0"/>
                <wp:docPr id="20" name="Groe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21" name="Group 60"/>
                        <wpg:cNvGrpSpPr>
                          <a:grpSpLocks/>
                        </wpg:cNvGrpSpPr>
                        <wpg:grpSpPr bwMode="auto">
                          <a:xfrm>
                            <a:off x="5" y="5"/>
                            <a:ext cx="7267" cy="2"/>
                            <a:chOff x="5" y="5"/>
                            <a:chExt cx="7267" cy="2"/>
                          </a:xfrm>
                        </wpg:grpSpPr>
                        <wps:wsp>
                          <wps:cNvPr id="22"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AFA7E2" id="Groep 4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JPIJ7y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HpMEA&#10;AADbAAAADwAAAGRycy9kb3ducmV2LnhtbESPzarCMBSE94LvEI7gTlO7kGs1ioiCG73XP9wemmNb&#10;bU5KE7W+/Y0guBxm5htmMmtMKR5Uu8KygkE/AkGcWl1wpuB4WPV+QDiPrLG0TApe5GA2bbcmmGj7&#10;5B099j4TAcIuQQW591UipUtzMuj6tiIO3sXWBn2QdSZ1jc8AN6WMo2goDRYcFnKsaJFTetvfTaAs&#10;Tziv1lf9O3ydR5v79u8U+0ypbqeZj0F4avw3/GmvtYI4hveX8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yx6TBAAAA2wAAAA8AAAAAAAAAAAAAAAAAmAIAAGRycy9kb3du&#10;cmV2LnhtbFBLBQYAAAAABAAEAPUAAACGAwAAAAA=&#10;" path="m,l7267,e" filled="f" strokecolor="#515161" strokeweight=".5pt">
                    <v:path arrowok="t" o:connecttype="custom" o:connectlocs="0,0;7267,0" o:connectangles="0,0"/>
                  </v:shape>
                </v:group>
                <w10:anchorlock/>
              </v:group>
            </w:pict>
          </mc:Fallback>
        </mc:AlternateContent>
      </w:r>
    </w:p>
    <w:p w14:paraId="099A2F42" w14:textId="77777777" w:rsidR="00BA6C8B" w:rsidRPr="002D587E" w:rsidRDefault="00BA6C8B" w:rsidP="00BA6C8B">
      <w:pPr>
        <w:spacing w:line="240" w:lineRule="auto"/>
        <w:rPr>
          <w:color w:val="515161"/>
          <w:spacing w:val="1"/>
          <w:sz w:val="12"/>
          <w:szCs w:val="12"/>
        </w:rPr>
      </w:pPr>
    </w:p>
    <w:p w14:paraId="7B13B071" w14:textId="77777777" w:rsidR="00BA6C8B" w:rsidRPr="00F264D4" w:rsidRDefault="00083BC9" w:rsidP="00BA6C8B">
      <w:pPr>
        <w:spacing w:line="240" w:lineRule="auto"/>
        <w:rPr>
          <w:spacing w:val="1"/>
          <w:szCs w:val="20"/>
        </w:rPr>
      </w:pPr>
      <w:proofErr w:type="spellStart"/>
      <w:r>
        <w:rPr>
          <w:spacing w:val="1"/>
          <w:szCs w:val="20"/>
        </w:rPr>
        <w:t>Billing</w:t>
      </w:r>
      <w:proofErr w:type="spellEnd"/>
      <w:r>
        <w:rPr>
          <w:spacing w:val="1"/>
          <w:szCs w:val="20"/>
        </w:rPr>
        <w:t xml:space="preserve"> </w:t>
      </w:r>
      <w:proofErr w:type="spellStart"/>
      <w:r>
        <w:rPr>
          <w:spacing w:val="1"/>
          <w:szCs w:val="20"/>
        </w:rPr>
        <w:t>address</w:t>
      </w:r>
      <w:proofErr w:type="spellEnd"/>
      <w:r w:rsidR="00BA6C8B">
        <w:rPr>
          <w:spacing w:val="1"/>
          <w:szCs w:val="20"/>
        </w:rPr>
        <w:tab/>
      </w:r>
      <w:r w:rsidR="00BA6C8B">
        <w:rPr>
          <w:spacing w:val="1"/>
          <w:szCs w:val="20"/>
        </w:rPr>
        <w:tab/>
      </w:r>
    </w:p>
    <w:p w14:paraId="3D64EB78"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10D146C0" wp14:editId="4793FAC8">
                <wp:extent cx="4620895" cy="6350"/>
                <wp:effectExtent l="4445" t="9525" r="3810" b="3175"/>
                <wp:docPr id="23" name="Groe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27" name="Group 60"/>
                        <wpg:cNvGrpSpPr>
                          <a:grpSpLocks/>
                        </wpg:cNvGrpSpPr>
                        <wpg:grpSpPr bwMode="auto">
                          <a:xfrm>
                            <a:off x="5" y="5"/>
                            <a:ext cx="7267" cy="2"/>
                            <a:chOff x="5" y="5"/>
                            <a:chExt cx="7267" cy="2"/>
                          </a:xfrm>
                        </wpg:grpSpPr>
                        <wps:wsp>
                          <wps:cNvPr id="28"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63CA01" id="Groep 51"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P4JSuu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rwTsQA&#10;AADbAAAADwAAAGRycy9kb3ducmV2LnhtbESPy27CQAxF95X4h5GRuisTskAlzQQhRCU2ffBSt1bG&#10;TVIynigzQPj7eoHE0rq+xz75YnCtulAfGs8GppMEFHHpbcOVgcP+/eUVVIjIFlvPZOBGARbF6CnH&#10;zPorb+myi5USCIcMDdQxdpnWoazJYZj4jliyX987jDL2lbY9XgXuWp0myUw7bFgu1NjRqqbytDs7&#10;oayPuOw2f/ZrdvuZf5w/v49prIx5Hg/LN1CRhvhYvrc31kAqz4qLeI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8E7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63AA1D5A" w14:textId="77777777" w:rsidR="00BA6C8B" w:rsidRPr="002D587E" w:rsidRDefault="00BA6C8B" w:rsidP="00BA6C8B">
      <w:pPr>
        <w:spacing w:line="240" w:lineRule="auto"/>
        <w:rPr>
          <w:color w:val="515161"/>
          <w:spacing w:val="1"/>
          <w:sz w:val="12"/>
          <w:szCs w:val="12"/>
        </w:rPr>
      </w:pPr>
    </w:p>
    <w:p w14:paraId="1034FFD5" w14:textId="77777777" w:rsidR="00BA6C8B" w:rsidRPr="00F264D4" w:rsidRDefault="00083BC9" w:rsidP="00083BC9">
      <w:pPr>
        <w:spacing w:line="240" w:lineRule="auto"/>
        <w:rPr>
          <w:spacing w:val="1"/>
          <w:szCs w:val="20"/>
        </w:rPr>
      </w:pPr>
      <w:r>
        <w:rPr>
          <w:spacing w:val="1"/>
          <w:szCs w:val="20"/>
        </w:rPr>
        <w:t>Postal code</w:t>
      </w:r>
      <w:r w:rsidR="00BA6C8B">
        <w:rPr>
          <w:spacing w:val="1"/>
          <w:szCs w:val="20"/>
        </w:rPr>
        <w:t>/</w:t>
      </w:r>
      <w:proofErr w:type="spellStart"/>
      <w:r>
        <w:rPr>
          <w:spacing w:val="1"/>
          <w:szCs w:val="20"/>
        </w:rPr>
        <w:t>city</w:t>
      </w:r>
      <w:proofErr w:type="spellEnd"/>
      <w:r w:rsidR="00BA6C8B">
        <w:rPr>
          <w:spacing w:val="1"/>
          <w:szCs w:val="20"/>
        </w:rPr>
        <w:tab/>
      </w:r>
      <w:r w:rsidR="00BA6C8B">
        <w:rPr>
          <w:spacing w:val="1"/>
          <w:szCs w:val="20"/>
        </w:rPr>
        <w:tab/>
      </w:r>
      <w:r w:rsidR="00BA6C8B">
        <w:rPr>
          <w:spacing w:val="1"/>
          <w:szCs w:val="20"/>
        </w:rPr>
        <w:tab/>
      </w:r>
    </w:p>
    <w:p w14:paraId="5C4744B3"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1308ABFE" wp14:editId="4EBAE0E0">
                <wp:extent cx="4620895" cy="6350"/>
                <wp:effectExtent l="4445" t="9525" r="3810" b="3175"/>
                <wp:docPr id="29"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30" name="Group 60"/>
                        <wpg:cNvGrpSpPr>
                          <a:grpSpLocks/>
                        </wpg:cNvGrpSpPr>
                        <wpg:grpSpPr bwMode="auto">
                          <a:xfrm>
                            <a:off x="5" y="5"/>
                            <a:ext cx="7267" cy="2"/>
                            <a:chOff x="5" y="5"/>
                            <a:chExt cx="7267" cy="2"/>
                          </a:xfrm>
                        </wpg:grpSpPr>
                        <wps:wsp>
                          <wps:cNvPr id="31"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043CCF"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DsQA&#10;AADbAAAADwAAAGRycy9kb3ducmV2LnhtbESPT2vCQBTE74LfYXlCb7qJhdBGNyGIBS/9o630+sg+&#10;k7TZtyG7mvjtuwXB4zAzv2HW+WhacaHeNZYVxIsIBHFpdcOVgq/Pl/kTCOeRNbaWScGVHOTZdLLG&#10;VNuB93Q5+EoECLsUFdTed6mUrqzJoFvYjjh4J9sb9EH2ldQ9DgFuWrmMokQabDgs1NjRpqby93A2&#10;gbI9YtHtfvR7cv1+fj2/fRyXvlLqYTYWKxCeRn8P39o7reAxhv8v4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zw7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35237B51" w14:textId="77777777" w:rsidR="00BA6C8B" w:rsidRPr="008B3AA7" w:rsidRDefault="00BA6C8B" w:rsidP="00BA6C8B">
      <w:pPr>
        <w:spacing w:line="240" w:lineRule="auto"/>
        <w:rPr>
          <w:spacing w:val="1"/>
          <w:sz w:val="12"/>
          <w:szCs w:val="12"/>
        </w:rPr>
      </w:pPr>
    </w:p>
    <w:p w14:paraId="2D3EA8AB" w14:textId="77777777" w:rsidR="00BA6C8B" w:rsidRPr="008B3AA7" w:rsidRDefault="00083BC9" w:rsidP="00BA6C8B">
      <w:pPr>
        <w:spacing w:line="240" w:lineRule="auto"/>
        <w:rPr>
          <w:spacing w:val="1"/>
          <w:szCs w:val="20"/>
        </w:rPr>
      </w:pPr>
      <w:r>
        <w:rPr>
          <w:spacing w:val="1"/>
          <w:szCs w:val="20"/>
        </w:rPr>
        <w:lastRenderedPageBreak/>
        <w:t>Reference/PO no</w:t>
      </w:r>
      <w:r w:rsidR="00BA6C8B">
        <w:rPr>
          <w:spacing w:val="1"/>
          <w:szCs w:val="20"/>
        </w:rPr>
        <w:t>.</w:t>
      </w:r>
      <w:r w:rsidR="00BA6C8B" w:rsidRPr="008B3AA7">
        <w:rPr>
          <w:spacing w:val="1"/>
          <w:szCs w:val="20"/>
        </w:rPr>
        <w:tab/>
      </w:r>
      <w:r w:rsidR="00BA6C8B" w:rsidRPr="008B3AA7">
        <w:rPr>
          <w:spacing w:val="1"/>
          <w:szCs w:val="20"/>
        </w:rPr>
        <w:tab/>
      </w:r>
    </w:p>
    <w:p w14:paraId="57D98495" w14:textId="77777777" w:rsidR="00BA6C8B" w:rsidRDefault="00BA6C8B" w:rsidP="00BA6C8B">
      <w:pPr>
        <w:spacing w:line="240" w:lineRule="auto"/>
        <w:ind w:left="1921"/>
        <w:rPr>
          <w:lang w:eastAsia="zh-CN"/>
        </w:rPr>
      </w:pPr>
      <w:r>
        <w:rPr>
          <w:rFonts w:ascii="DaxPro" w:eastAsia="DaxPro" w:hAnsi="DaxPro" w:cs="DaxPro"/>
          <w:noProof/>
          <w:sz w:val="2"/>
          <w:szCs w:val="2"/>
        </w:rPr>
        <mc:AlternateContent>
          <mc:Choice Requires="wpg">
            <w:drawing>
              <wp:inline distT="0" distB="0" distL="0" distR="0" wp14:anchorId="7251D4A7" wp14:editId="4857FE5B">
                <wp:extent cx="4597880" cy="45719"/>
                <wp:effectExtent l="0" t="0" r="12700" b="0"/>
                <wp:docPr id="32" name="Groe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45719"/>
                          <a:chOff x="0" y="0"/>
                          <a:chExt cx="7277" cy="10"/>
                        </a:xfrm>
                      </wpg:grpSpPr>
                      <wpg:grpSp>
                        <wpg:cNvPr id="33" name="Group 60"/>
                        <wpg:cNvGrpSpPr>
                          <a:grpSpLocks/>
                        </wpg:cNvGrpSpPr>
                        <wpg:grpSpPr bwMode="auto">
                          <a:xfrm>
                            <a:off x="5" y="5"/>
                            <a:ext cx="7267" cy="2"/>
                            <a:chOff x="5" y="5"/>
                            <a:chExt cx="7267" cy="2"/>
                          </a:xfrm>
                        </wpg:grpSpPr>
                        <wps:wsp>
                          <wps:cNvPr id="34"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2A252D" id="Groep 58" o:spid="_x0000_s1026" style="width:362.05pt;height:3.6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slsQA&#10;AADbAAAADwAAAGRycy9kb3ducmV2LnhtbESPQWvCQBSE7wX/w/KE3pqNtohNXUWkhVxaNTV4fWRf&#10;k2j2bciuMf77rlDocZiZb5jFajCN6KlztWUFkygGQVxYXXOp4PD98TQH4TyyxsYyKbiRg9Vy9LDA&#10;RNsr76nPfCkChF2CCirv20RKV1Rk0EW2JQ7ej+0M+iC7UuoOrwFuGjmN45k0WHNYqLClTUXFObuY&#10;QHnPcd2mJ72d3Y6vn5evXT71pVKP42H9BsLT4P/Df+1UK3h+gfu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bJb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4EC02783"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sz w:val="2"/>
          <w:szCs w:val="2"/>
        </w:rPr>
        <w:t xml:space="preserve"> </w:t>
      </w:r>
    </w:p>
    <w:p w14:paraId="3CB8AF32" w14:textId="77777777" w:rsidR="00BA6C8B" w:rsidRPr="002D587E" w:rsidRDefault="00BA6C8B" w:rsidP="00BA6C8B">
      <w:pPr>
        <w:spacing w:line="240" w:lineRule="auto"/>
        <w:rPr>
          <w:color w:val="515161"/>
          <w:spacing w:val="1"/>
          <w:sz w:val="12"/>
          <w:szCs w:val="12"/>
        </w:rPr>
      </w:pPr>
    </w:p>
    <w:p w14:paraId="1425EC81" w14:textId="77777777" w:rsidR="00BA6C8B" w:rsidRPr="00F264D4" w:rsidRDefault="00083BC9" w:rsidP="00083BC9">
      <w:pPr>
        <w:spacing w:line="240" w:lineRule="auto"/>
        <w:rPr>
          <w:spacing w:val="1"/>
          <w:szCs w:val="20"/>
        </w:rPr>
      </w:pPr>
      <w:proofErr w:type="spellStart"/>
      <w:r>
        <w:rPr>
          <w:spacing w:val="1"/>
          <w:szCs w:val="20"/>
        </w:rPr>
        <w:t>Your</w:t>
      </w:r>
      <w:proofErr w:type="spellEnd"/>
      <w:r>
        <w:rPr>
          <w:spacing w:val="1"/>
          <w:szCs w:val="20"/>
        </w:rPr>
        <w:t xml:space="preserve"> VAT </w:t>
      </w:r>
      <w:proofErr w:type="spellStart"/>
      <w:r>
        <w:rPr>
          <w:spacing w:val="1"/>
          <w:szCs w:val="20"/>
        </w:rPr>
        <w:t>number</w:t>
      </w:r>
      <w:proofErr w:type="spellEnd"/>
      <w:r w:rsidR="00BA6C8B">
        <w:rPr>
          <w:spacing w:val="1"/>
          <w:szCs w:val="20"/>
        </w:rPr>
        <w:tab/>
      </w:r>
      <w:r w:rsidR="00BA6C8B">
        <w:rPr>
          <w:spacing w:val="1"/>
          <w:szCs w:val="20"/>
        </w:rPr>
        <w:tab/>
      </w:r>
      <w:r w:rsidR="00BA6C8B">
        <w:rPr>
          <w:spacing w:val="1"/>
          <w:szCs w:val="20"/>
        </w:rPr>
        <w:tab/>
      </w:r>
    </w:p>
    <w:p w14:paraId="0DEED474" w14:textId="77777777" w:rsidR="00BA6C8B" w:rsidRDefault="00BA6C8B" w:rsidP="00BA6C8B">
      <w:pPr>
        <w:spacing w:line="240" w:lineRule="auto"/>
        <w:ind w:left="1921"/>
        <w:rPr>
          <w:rFonts w:ascii="DaxPro" w:eastAsia="DaxPro" w:hAnsi="DaxPro" w:cs="DaxPro"/>
          <w:sz w:val="2"/>
          <w:szCs w:val="2"/>
        </w:rPr>
      </w:pPr>
      <w:r>
        <w:rPr>
          <w:rFonts w:ascii="DaxPro" w:eastAsia="DaxPro" w:hAnsi="DaxPro" w:cs="DaxPro"/>
          <w:noProof/>
          <w:sz w:val="2"/>
          <w:szCs w:val="2"/>
        </w:rPr>
        <mc:AlternateContent>
          <mc:Choice Requires="wpg">
            <w:drawing>
              <wp:inline distT="0" distB="0" distL="0" distR="0" wp14:anchorId="72C5D447" wp14:editId="2A6DA539">
                <wp:extent cx="4620895" cy="6350"/>
                <wp:effectExtent l="4445" t="9525" r="3810" b="3175"/>
                <wp:docPr id="81" name="Groe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6350"/>
                          <a:chOff x="0" y="0"/>
                          <a:chExt cx="7277" cy="10"/>
                        </a:xfrm>
                      </wpg:grpSpPr>
                      <wpg:grpSp>
                        <wpg:cNvPr id="82" name="Group 60"/>
                        <wpg:cNvGrpSpPr>
                          <a:grpSpLocks/>
                        </wpg:cNvGrpSpPr>
                        <wpg:grpSpPr bwMode="auto">
                          <a:xfrm>
                            <a:off x="5" y="5"/>
                            <a:ext cx="7267" cy="2"/>
                            <a:chOff x="5" y="5"/>
                            <a:chExt cx="7267" cy="2"/>
                          </a:xfrm>
                        </wpg:grpSpPr>
                        <wps:wsp>
                          <wps:cNvPr id="83" name="Freeform 61"/>
                          <wps:cNvSpPr>
                            <a:spLocks/>
                          </wps:cNvSpPr>
                          <wps:spPr bwMode="auto">
                            <a:xfrm>
                              <a:off x="5" y="5"/>
                              <a:ext cx="7267" cy="2"/>
                            </a:xfrm>
                            <a:custGeom>
                              <a:avLst/>
                              <a:gdLst>
                                <a:gd name="T0" fmla="+- 0 5 5"/>
                                <a:gd name="T1" fmla="*/ T0 w 7267"/>
                                <a:gd name="T2" fmla="+- 0 7272 5"/>
                                <a:gd name="T3" fmla="*/ T2 w 7267"/>
                              </a:gdLst>
                              <a:ahLst/>
                              <a:cxnLst>
                                <a:cxn ang="0">
                                  <a:pos x="T1" y="0"/>
                                </a:cxn>
                                <a:cxn ang="0">
                                  <a:pos x="T3" y="0"/>
                                </a:cxn>
                              </a:cxnLst>
                              <a:rect l="0" t="0" r="r" b="b"/>
                              <a:pathLst>
                                <a:path w="7267">
                                  <a:moveTo>
                                    <a:pt x="0" y="0"/>
                                  </a:moveTo>
                                  <a:lnTo>
                                    <a:pt x="7267" y="0"/>
                                  </a:lnTo>
                                </a:path>
                              </a:pathLst>
                            </a:custGeom>
                            <a:noFill/>
                            <a:ln w="6350">
                              <a:solidFill>
                                <a:srgbClr val="5151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941577" id="Groep 54" o:spid="_x0000_s1026" style="width:363.85pt;height:.5pt;mso-position-horizontal-relative:char;mso-position-vertical-relative:line" coordsize="72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">
                <v:group id="Group 60" o:spid="_x0000_s1027" style="position:absolute;left:5;top:5;width:7267;height:2" coordorigin="5,5" coordsize="7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61" o:spid="_x0000_s1028" style="position:absolute;left:5;top:5;width:7267;height:2;visibility:visible;mso-wrap-style:square;v-text-anchor:top" coordsize="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9BcQA&#10;AADbAAAADwAAAGRycy9kb3ducmV2LnhtbESPS4vCQBCE7wv7H4YWvOlEBdHoKGHZBS/78IXXJtMm&#10;0UxPyEwe/vudBWGPRVV9Ra23vSlFS7UrLCuYjCMQxKnVBWcKTseP0QKE88gaS8uk4EEOtpvXlzXG&#10;2na8p/bgMxEg7GJUkHtfxVK6NCeDbmwr4uBdbW3QB1lnUtfYBbgp5TSK5tJgwWEhx4reckrvh8YE&#10;yvsZk2p309/zx2X52Xz9nKc+U2o46JMVCE+9/w8/2zutYDGD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PQXEAAAA2wAAAA8AAAAAAAAAAAAAAAAAmAIAAGRycy9k&#10;b3ducmV2LnhtbFBLBQYAAAAABAAEAPUAAACJAwAAAAA=&#10;" path="m,l7267,e" filled="f" strokecolor="#515161" strokeweight=".5pt">
                    <v:path arrowok="t" o:connecttype="custom" o:connectlocs="0,0;7267,0" o:connectangles="0,0"/>
                  </v:shape>
                </v:group>
                <w10:anchorlock/>
              </v:group>
            </w:pict>
          </mc:Fallback>
        </mc:AlternateContent>
      </w:r>
    </w:p>
    <w:p w14:paraId="1E59137A" w14:textId="77777777" w:rsidR="00BA6C8B" w:rsidRDefault="00BA6C8B" w:rsidP="00BA6C8B"/>
    <w:p w14:paraId="5A4CDEAC" w14:textId="77777777" w:rsidR="00BA6C8B" w:rsidRDefault="00BA6C8B" w:rsidP="00BA6C8B"/>
    <w:p w14:paraId="520764E5" w14:textId="77777777" w:rsidR="00BA6C8B" w:rsidRDefault="00BA6C8B" w:rsidP="00BA6C8B"/>
    <w:p w14:paraId="00B67B10" w14:textId="77777777" w:rsidR="00BA6C8B" w:rsidRDefault="00BA6C8B" w:rsidP="00BA6C8B"/>
    <w:p w14:paraId="739BCE6E" w14:textId="77777777" w:rsidR="00BA6C8B" w:rsidRDefault="00BA6C8B" w:rsidP="00BA6C8B"/>
    <w:p w14:paraId="3B4B45F4" w14:textId="77777777" w:rsidR="00781475" w:rsidRDefault="002E58DB" w:rsidP="00122E1F">
      <w:pPr>
        <w:pStyle w:val="Kop1"/>
      </w:pPr>
      <w:bookmarkStart w:id="91" w:name="_Toc70514901"/>
      <w:bookmarkStart w:id="92" w:name="_Toc70515088"/>
      <w:bookmarkStart w:id="93" w:name="_Toc70516679"/>
      <w:r>
        <w:br/>
      </w:r>
    </w:p>
    <w:p w14:paraId="51C7678C" w14:textId="77777777" w:rsidR="00781475" w:rsidRDefault="00781475" w:rsidP="00781475">
      <w:pPr>
        <w:rPr>
          <w:rFonts w:ascii="Etelka Text Pro Bold Regular" w:eastAsiaTheme="majorEastAsia" w:hAnsi="Etelka Text Pro Bold Regular" w:cs="Times New Roman (Koppen CS)"/>
          <w:color w:val="F39200"/>
          <w:sz w:val="44"/>
          <w:szCs w:val="24"/>
        </w:rPr>
      </w:pPr>
      <w:r>
        <w:br w:type="page"/>
      </w:r>
    </w:p>
    <w:p w14:paraId="69DC51C1" w14:textId="77777777" w:rsidR="00BA6C8B" w:rsidRPr="00C13740" w:rsidRDefault="00781475" w:rsidP="00781475">
      <w:pPr>
        <w:pStyle w:val="Kop1"/>
        <w:rPr>
          <w:lang w:val="en-US"/>
        </w:rPr>
      </w:pPr>
      <w:r w:rsidRPr="00C13740">
        <w:rPr>
          <w:lang w:val="en-US"/>
        </w:rPr>
        <w:lastRenderedPageBreak/>
        <w:br/>
      </w:r>
      <w:bookmarkStart w:id="94" w:name="_Toc73106067"/>
      <w:r w:rsidRPr="00C13740">
        <w:rPr>
          <w:lang w:val="en-US"/>
        </w:rPr>
        <w:t>Annex</w:t>
      </w:r>
      <w:r w:rsidR="00BA6C8B" w:rsidRPr="00C13740">
        <w:rPr>
          <w:lang w:val="en-US"/>
        </w:rPr>
        <w:t xml:space="preserve"> 1: </w:t>
      </w:r>
      <w:r w:rsidRPr="00C13740">
        <w:rPr>
          <w:lang w:val="en-US"/>
        </w:rPr>
        <w:t>Specification of services</w:t>
      </w:r>
      <w:bookmarkEnd w:id="91"/>
      <w:bookmarkEnd w:id="92"/>
      <w:bookmarkEnd w:id="93"/>
      <w:bookmarkEnd w:id="94"/>
    </w:p>
    <w:p w14:paraId="44394888" w14:textId="77777777" w:rsidR="00BA6C8B" w:rsidRPr="00C13740" w:rsidRDefault="00BA6C8B" w:rsidP="00BA6C8B">
      <w:pPr>
        <w:rPr>
          <w:lang w:val="en-US"/>
        </w:rPr>
      </w:pPr>
    </w:p>
    <w:p w14:paraId="64A06711" w14:textId="77777777" w:rsidR="00781475" w:rsidRPr="00C778DC" w:rsidRDefault="00781475" w:rsidP="00C778DC">
      <w:pPr>
        <w:pStyle w:val="P68B1DB1-Standaard19"/>
        <w:spacing w:line="276" w:lineRule="auto"/>
        <w:jc w:val="both"/>
        <w:rPr>
          <w:rFonts w:asciiTheme="minorHAnsi" w:hAnsiTheme="minorHAnsi"/>
          <w:lang w:val="en-GB"/>
        </w:rPr>
      </w:pPr>
      <w:r w:rsidRPr="00C778DC">
        <w:rPr>
          <w:rFonts w:asciiTheme="minorHAnsi" w:hAnsiTheme="minorHAnsi"/>
          <w:lang w:val="en-GB"/>
        </w:rPr>
        <w:t>Below you will find a specification of the management modules.</w:t>
      </w:r>
    </w:p>
    <w:tbl>
      <w:tblPr>
        <w:tblW w:w="14545" w:type="dxa"/>
        <w:tblLayout w:type="fixed"/>
        <w:tblCellMar>
          <w:left w:w="0" w:type="dxa"/>
          <w:right w:w="0" w:type="dxa"/>
        </w:tblCellMar>
        <w:tblLook w:val="0000" w:firstRow="0" w:lastRow="0" w:firstColumn="0" w:lastColumn="0" w:noHBand="0" w:noVBand="0"/>
      </w:tblPr>
      <w:tblGrid>
        <w:gridCol w:w="9087"/>
        <w:gridCol w:w="993"/>
        <w:gridCol w:w="4465"/>
      </w:tblGrid>
      <w:tr w:rsidR="008F001C" w:rsidRPr="00A75A45" w14:paraId="03F95E2D" w14:textId="77777777" w:rsidTr="00781475">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789ED2F6" w14:textId="77777777" w:rsidR="008F001C" w:rsidRPr="00C13740" w:rsidRDefault="008F001C" w:rsidP="00C778DC">
            <w:pPr>
              <w:ind w:right="-788"/>
              <w:rPr>
                <w:rFonts w:asciiTheme="minorHAnsi" w:hAnsiTheme="minorHAnsi"/>
                <w:b/>
                <w:bCs/>
                <w:color w:val="333399"/>
                <w:szCs w:val="20"/>
                <w:lang w:val="en-US"/>
              </w:rPr>
            </w:pPr>
          </w:p>
        </w:tc>
        <w:tc>
          <w:tcPr>
            <w:tcW w:w="993" w:type="dxa"/>
            <w:tcBorders>
              <w:top w:val="nil"/>
              <w:left w:val="nil"/>
              <w:bottom w:val="nil"/>
              <w:right w:val="nil"/>
            </w:tcBorders>
            <w:shd w:val="clear" w:color="auto" w:fill="auto"/>
            <w:noWrap/>
            <w:tcMar>
              <w:top w:w="15" w:type="dxa"/>
              <w:left w:w="15" w:type="dxa"/>
              <w:bottom w:w="0" w:type="dxa"/>
              <w:right w:w="15" w:type="dxa"/>
            </w:tcMar>
          </w:tcPr>
          <w:p w14:paraId="001014C4" w14:textId="77777777" w:rsidR="008F001C" w:rsidRPr="00C13740" w:rsidRDefault="008F001C" w:rsidP="00C778DC">
            <w:pPr>
              <w:ind w:right="-788"/>
              <w:rPr>
                <w:rFonts w:asciiTheme="minorHAnsi" w:hAnsiTheme="minorHAnsi"/>
                <w:szCs w:val="20"/>
                <w:lang w:val="en-US"/>
              </w:rPr>
            </w:pPr>
          </w:p>
        </w:tc>
      </w:tr>
      <w:tr w:rsidR="008F001C" w:rsidRPr="00C778DC" w14:paraId="1B0911B5" w14:textId="77777777" w:rsidTr="00781475">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109E95F4" w14:textId="77777777" w:rsidR="008F001C" w:rsidRPr="00C778DC" w:rsidRDefault="00781475" w:rsidP="00C778DC">
            <w:pPr>
              <w:ind w:right="-788"/>
              <w:rPr>
                <w:rFonts w:asciiTheme="minorHAnsi" w:hAnsiTheme="minorHAnsi"/>
                <w:szCs w:val="20"/>
              </w:rPr>
            </w:pPr>
            <w:r w:rsidRPr="00C778DC">
              <w:rPr>
                <w:rFonts w:asciiTheme="minorHAnsi" w:hAnsiTheme="minorHAnsi"/>
                <w:b/>
                <w:szCs w:val="20"/>
              </w:rPr>
              <w:t>Tax/</w:t>
            </w:r>
            <w:proofErr w:type="spellStart"/>
            <w:r w:rsidRPr="00C778DC">
              <w:rPr>
                <w:rFonts w:asciiTheme="minorHAnsi" w:hAnsiTheme="minorHAnsi"/>
                <w:b/>
                <w:szCs w:val="20"/>
              </w:rPr>
              <w:t>legal</w:t>
            </w:r>
            <w:proofErr w:type="spellEnd"/>
          </w:p>
        </w:tc>
        <w:tc>
          <w:tcPr>
            <w:tcW w:w="993" w:type="dxa"/>
            <w:tcBorders>
              <w:top w:val="nil"/>
              <w:left w:val="nil"/>
              <w:bottom w:val="nil"/>
              <w:right w:val="nil"/>
            </w:tcBorders>
            <w:shd w:val="clear" w:color="auto" w:fill="auto"/>
            <w:noWrap/>
            <w:tcMar>
              <w:top w:w="15" w:type="dxa"/>
              <w:left w:w="15" w:type="dxa"/>
              <w:bottom w:w="0" w:type="dxa"/>
              <w:right w:w="15" w:type="dxa"/>
            </w:tcMar>
          </w:tcPr>
          <w:p w14:paraId="2EEB7C37" w14:textId="77777777" w:rsidR="008F001C" w:rsidRPr="00C778DC" w:rsidRDefault="008F001C" w:rsidP="00C778DC">
            <w:pPr>
              <w:ind w:right="-788"/>
              <w:rPr>
                <w:rFonts w:asciiTheme="minorHAnsi" w:hAnsiTheme="minorHAnsi"/>
                <w:szCs w:val="20"/>
              </w:rPr>
            </w:pPr>
          </w:p>
        </w:tc>
      </w:tr>
      <w:tr w:rsidR="00781475" w:rsidRPr="00A75A45" w14:paraId="468AA736" w14:textId="77777777" w:rsidTr="00781475">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45F91835"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 xml:space="preserve">Addressing tax and legal changes that may have consequences </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00227FBA" w14:textId="77777777" w:rsidR="00781475" w:rsidRPr="00C13740" w:rsidRDefault="00781475" w:rsidP="00C778DC">
            <w:pPr>
              <w:ind w:right="-788"/>
              <w:rPr>
                <w:rFonts w:asciiTheme="minorHAnsi" w:hAnsiTheme="minorHAnsi"/>
                <w:szCs w:val="20"/>
                <w:lang w:val="en-US"/>
              </w:rPr>
            </w:pPr>
          </w:p>
        </w:tc>
      </w:tr>
      <w:tr w:rsidR="00781475" w:rsidRPr="00C778DC" w14:paraId="262208DC" w14:textId="77777777" w:rsidTr="00781475">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503D95A3" w14:textId="77777777" w:rsidR="00781475" w:rsidRPr="00C778DC" w:rsidRDefault="00781475" w:rsidP="00C778DC">
            <w:pPr>
              <w:pStyle w:val="P68B1DB1-Standaard19"/>
              <w:spacing w:line="276" w:lineRule="auto"/>
              <w:ind w:left="720" w:right="-788"/>
              <w:jc w:val="both"/>
              <w:rPr>
                <w:rFonts w:asciiTheme="minorHAnsi" w:hAnsiTheme="minorHAnsi"/>
                <w:lang w:val="en-GB"/>
              </w:rPr>
            </w:pPr>
            <w:r w:rsidRPr="00C778DC">
              <w:rPr>
                <w:rFonts w:asciiTheme="minorHAnsi" w:hAnsiTheme="minorHAnsi"/>
                <w:lang w:val="en-GB"/>
              </w:rPr>
              <w:t>for the pension commitment</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65A28054" w14:textId="77777777" w:rsidR="00781475" w:rsidRPr="00C778DC" w:rsidRDefault="00781475" w:rsidP="00C778DC">
            <w:pPr>
              <w:ind w:left="720" w:right="-788"/>
              <w:rPr>
                <w:rFonts w:asciiTheme="minorHAnsi" w:hAnsiTheme="minorHAnsi"/>
                <w:szCs w:val="20"/>
              </w:rPr>
            </w:pPr>
          </w:p>
        </w:tc>
      </w:tr>
      <w:tr w:rsidR="00781475" w:rsidRPr="00C778DC" w14:paraId="2E1977B0" w14:textId="77777777" w:rsidTr="00781475">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02BA9A72"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 xml:space="preserve">Monitoring legislative changes </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4BC3B592" w14:textId="77777777" w:rsidR="00781475" w:rsidRPr="00C778DC" w:rsidRDefault="00781475" w:rsidP="00C778DC">
            <w:pPr>
              <w:ind w:right="-788"/>
              <w:rPr>
                <w:rFonts w:asciiTheme="minorHAnsi" w:hAnsiTheme="minorHAnsi"/>
                <w:szCs w:val="20"/>
              </w:rPr>
            </w:pPr>
          </w:p>
        </w:tc>
      </w:tr>
      <w:tr w:rsidR="00781475" w:rsidRPr="00A75A45" w14:paraId="51A6E013" w14:textId="77777777" w:rsidTr="00781475">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221156A8"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Periodic BPF and Collective Labour Agreement (CLA) request</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0E363BF5" w14:textId="77777777" w:rsidR="00781475" w:rsidRPr="00C13740" w:rsidRDefault="00781475" w:rsidP="00C778DC">
            <w:pPr>
              <w:ind w:right="-788"/>
              <w:rPr>
                <w:rFonts w:asciiTheme="minorHAnsi" w:hAnsiTheme="minorHAnsi"/>
                <w:szCs w:val="20"/>
                <w:lang w:val="en-US"/>
              </w:rPr>
            </w:pPr>
          </w:p>
        </w:tc>
      </w:tr>
      <w:tr w:rsidR="00781475" w:rsidRPr="00A75A45" w14:paraId="6EF424D8" w14:textId="77777777" w:rsidTr="00781475">
        <w:trPr>
          <w:gridAfter w:val="1"/>
          <w:wAfter w:w="4465" w:type="dxa"/>
          <w:trHeight w:val="180"/>
        </w:trPr>
        <w:tc>
          <w:tcPr>
            <w:tcW w:w="9087" w:type="dxa"/>
            <w:tcBorders>
              <w:top w:val="nil"/>
              <w:left w:val="nil"/>
              <w:bottom w:val="nil"/>
              <w:right w:val="nil"/>
            </w:tcBorders>
            <w:shd w:val="clear" w:color="auto" w:fill="auto"/>
            <w:noWrap/>
            <w:tcMar>
              <w:top w:w="15" w:type="dxa"/>
              <w:left w:w="15" w:type="dxa"/>
              <w:bottom w:w="0" w:type="dxa"/>
              <w:right w:w="15" w:type="dxa"/>
            </w:tcMar>
          </w:tcPr>
          <w:p w14:paraId="09EF09FA"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Inspection of legal documents of the administrator</w:t>
            </w:r>
          </w:p>
        </w:tc>
        <w:tc>
          <w:tcPr>
            <w:tcW w:w="993" w:type="dxa"/>
            <w:tcBorders>
              <w:top w:val="nil"/>
              <w:left w:val="nil"/>
              <w:bottom w:val="nil"/>
              <w:right w:val="nil"/>
            </w:tcBorders>
            <w:shd w:val="clear" w:color="auto" w:fill="auto"/>
            <w:noWrap/>
            <w:tcMar>
              <w:top w:w="15" w:type="dxa"/>
              <w:left w:w="15" w:type="dxa"/>
              <w:bottom w:w="0" w:type="dxa"/>
              <w:right w:w="15" w:type="dxa"/>
            </w:tcMar>
          </w:tcPr>
          <w:p w14:paraId="325E83D4" w14:textId="77777777" w:rsidR="00781475" w:rsidRPr="00C13740" w:rsidRDefault="00781475" w:rsidP="00C778DC">
            <w:pPr>
              <w:ind w:left="720" w:right="-788"/>
              <w:rPr>
                <w:rFonts w:asciiTheme="minorHAnsi" w:hAnsiTheme="minorHAnsi"/>
                <w:szCs w:val="20"/>
                <w:lang w:val="en-US"/>
              </w:rPr>
            </w:pPr>
          </w:p>
        </w:tc>
      </w:tr>
      <w:tr w:rsidR="00781475" w:rsidRPr="00A75A45" w14:paraId="05DE22B9"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7366197"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Adjustment of the key figures (AOW franchise, max. WIA limit, maximum pensionable salary,</w:t>
            </w:r>
            <w:r w:rsidRPr="00C778DC">
              <w:rPr>
                <w:rFonts w:asciiTheme="minorHAnsi" w:hAnsiTheme="minorHAnsi"/>
                <w:lang w:val="en-GB"/>
              </w:rPr>
              <w:br/>
              <w:t>minimum wage, ANW)</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6C4A9FB7" w14:textId="77777777" w:rsidR="00781475" w:rsidRPr="00C13740" w:rsidRDefault="00781475" w:rsidP="00C778DC">
            <w:pPr>
              <w:ind w:right="-788"/>
              <w:rPr>
                <w:rFonts w:asciiTheme="minorHAnsi" w:hAnsiTheme="minorHAnsi"/>
                <w:szCs w:val="20"/>
                <w:lang w:val="en-US"/>
              </w:rPr>
            </w:pPr>
          </w:p>
        </w:tc>
      </w:tr>
      <w:tr w:rsidR="00781475" w:rsidRPr="00A75A45" w14:paraId="2BFC82B9"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5E6D4C5"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Provision of annual key figures to determine premiums and deductions from salary</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737D60EE" w14:textId="77777777" w:rsidR="00781475" w:rsidRPr="00C13740" w:rsidRDefault="00781475" w:rsidP="00C778DC">
            <w:pPr>
              <w:ind w:right="-788"/>
              <w:rPr>
                <w:rFonts w:asciiTheme="minorHAnsi" w:hAnsiTheme="minorHAnsi"/>
                <w:szCs w:val="20"/>
                <w:lang w:val="en-US"/>
              </w:rPr>
            </w:pPr>
          </w:p>
        </w:tc>
      </w:tr>
      <w:tr w:rsidR="008F001C" w:rsidRPr="00A75A45" w14:paraId="513BF551"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12FBB37" w14:textId="77777777" w:rsidR="008F001C" w:rsidRPr="00C13740" w:rsidRDefault="008F001C" w:rsidP="00C778DC">
            <w:pPr>
              <w:ind w:right="-788"/>
              <w:rPr>
                <w:rFonts w:asciiTheme="minorHAnsi" w:hAnsiTheme="minorHAnsi"/>
                <w:i/>
                <w:szCs w:val="20"/>
                <w:lang w:val="en-US"/>
              </w:rPr>
            </w:pPr>
          </w:p>
        </w:tc>
        <w:tc>
          <w:tcPr>
            <w:tcW w:w="4465" w:type="dxa"/>
            <w:tcBorders>
              <w:top w:val="nil"/>
              <w:left w:val="nil"/>
              <w:bottom w:val="nil"/>
              <w:right w:val="nil"/>
            </w:tcBorders>
            <w:shd w:val="clear" w:color="auto" w:fill="auto"/>
            <w:noWrap/>
            <w:tcMar>
              <w:top w:w="15" w:type="dxa"/>
              <w:left w:w="15" w:type="dxa"/>
              <w:bottom w:w="0" w:type="dxa"/>
              <w:right w:w="15" w:type="dxa"/>
            </w:tcMar>
          </w:tcPr>
          <w:p w14:paraId="6F2DF5CF" w14:textId="77777777" w:rsidR="008F001C" w:rsidRPr="00C13740" w:rsidRDefault="008F001C" w:rsidP="00C778DC">
            <w:pPr>
              <w:ind w:right="-788"/>
              <w:rPr>
                <w:rFonts w:asciiTheme="minorHAnsi" w:hAnsiTheme="minorHAnsi"/>
                <w:b/>
                <w:bCs/>
                <w:color w:val="333399"/>
                <w:szCs w:val="20"/>
                <w:lang w:val="en-US"/>
              </w:rPr>
            </w:pPr>
          </w:p>
        </w:tc>
      </w:tr>
      <w:tr w:rsidR="008F001C" w:rsidRPr="00C778DC" w14:paraId="6A8DCF45"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043F0CA8" w14:textId="77777777" w:rsidR="008F001C" w:rsidRPr="00C778DC" w:rsidRDefault="00781475" w:rsidP="00C778DC">
            <w:pPr>
              <w:ind w:right="-788"/>
              <w:rPr>
                <w:rFonts w:asciiTheme="minorHAnsi" w:hAnsiTheme="minorHAnsi"/>
                <w:szCs w:val="20"/>
              </w:rPr>
            </w:pPr>
            <w:r w:rsidRPr="00C778DC">
              <w:rPr>
                <w:rFonts w:asciiTheme="minorHAnsi" w:hAnsiTheme="minorHAnsi"/>
                <w:b/>
                <w:szCs w:val="20"/>
              </w:rPr>
              <w:t>Management on pension plan</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01D52F8C" w14:textId="77777777" w:rsidR="008F001C" w:rsidRPr="00C778DC" w:rsidRDefault="008F001C" w:rsidP="00C778DC">
            <w:pPr>
              <w:ind w:right="-788"/>
              <w:rPr>
                <w:rFonts w:asciiTheme="minorHAnsi" w:hAnsiTheme="minorHAnsi"/>
                <w:szCs w:val="20"/>
              </w:rPr>
            </w:pPr>
          </w:p>
        </w:tc>
      </w:tr>
      <w:tr w:rsidR="00781475" w:rsidRPr="00A75A45" w14:paraId="74C3F04A"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D5579DC"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Sounding board/helpdesk for employer and employee (fair use based on max. 2 hours per month)</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330DE11" w14:textId="77777777" w:rsidR="00781475" w:rsidRPr="00C13740" w:rsidRDefault="00781475" w:rsidP="00C778DC">
            <w:pPr>
              <w:ind w:right="-788"/>
              <w:rPr>
                <w:rFonts w:asciiTheme="minorHAnsi" w:hAnsiTheme="minorHAnsi"/>
                <w:szCs w:val="20"/>
                <w:lang w:val="en-US"/>
              </w:rPr>
            </w:pPr>
          </w:p>
        </w:tc>
      </w:tr>
      <w:tr w:rsidR="00781475" w:rsidRPr="00C778DC" w14:paraId="1A64ACA8"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BE636FA"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Evaluation once a year</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69D7E478" w14:textId="77777777" w:rsidR="00781475" w:rsidRPr="00C778DC" w:rsidRDefault="00781475" w:rsidP="00C778DC">
            <w:pPr>
              <w:ind w:right="-788"/>
              <w:rPr>
                <w:rFonts w:asciiTheme="minorHAnsi" w:hAnsiTheme="minorHAnsi"/>
                <w:szCs w:val="20"/>
              </w:rPr>
            </w:pPr>
          </w:p>
        </w:tc>
      </w:tr>
      <w:tr w:rsidR="00781475" w:rsidRPr="00C778DC" w14:paraId="66D1BB7C"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3407370"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Periodic maintenance interview</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7A995152" w14:textId="77777777" w:rsidR="00781475" w:rsidRPr="00C778DC" w:rsidRDefault="00781475" w:rsidP="00C778DC">
            <w:pPr>
              <w:ind w:right="-788"/>
              <w:rPr>
                <w:rFonts w:asciiTheme="minorHAnsi" w:hAnsiTheme="minorHAnsi"/>
                <w:szCs w:val="20"/>
              </w:rPr>
            </w:pPr>
          </w:p>
        </w:tc>
      </w:tr>
      <w:tr w:rsidR="00781475" w:rsidRPr="00C778DC" w14:paraId="31E9B069"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7127843"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 xml:space="preserve">An email to the client's contact person every quarter with the proactive request to </w:t>
            </w:r>
          </w:p>
          <w:p w14:paraId="3A9C719D" w14:textId="77777777" w:rsidR="00781475" w:rsidRPr="00C778DC" w:rsidRDefault="00781475" w:rsidP="00C778DC">
            <w:pPr>
              <w:pStyle w:val="P68B1DB1-Standaard19"/>
              <w:spacing w:line="276" w:lineRule="auto"/>
              <w:ind w:left="720" w:right="-788"/>
              <w:jc w:val="both"/>
              <w:rPr>
                <w:rFonts w:asciiTheme="minorHAnsi" w:hAnsiTheme="minorHAnsi"/>
                <w:lang w:val="en-GB"/>
              </w:rPr>
            </w:pPr>
            <w:r w:rsidRPr="00C778DC">
              <w:rPr>
                <w:rFonts w:asciiTheme="minorHAnsi" w:hAnsiTheme="minorHAnsi"/>
                <w:lang w:val="en-GB"/>
              </w:rPr>
              <w:t>report changes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EBF749F" w14:textId="77777777" w:rsidR="00781475" w:rsidRPr="00C778DC" w:rsidRDefault="00781475" w:rsidP="00C778DC">
            <w:pPr>
              <w:ind w:right="-788"/>
              <w:rPr>
                <w:rFonts w:asciiTheme="minorHAnsi" w:hAnsiTheme="minorHAnsi"/>
                <w:szCs w:val="20"/>
              </w:rPr>
            </w:pPr>
          </w:p>
        </w:tc>
      </w:tr>
      <w:tr w:rsidR="00781475" w:rsidRPr="00A75A45" w14:paraId="405DD9EF"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D216BE8"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Scheduling employees under 21 years old</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635933A" w14:textId="77777777" w:rsidR="00781475" w:rsidRPr="00C13740" w:rsidRDefault="00781475" w:rsidP="00C778DC">
            <w:pPr>
              <w:ind w:right="-788"/>
              <w:rPr>
                <w:rFonts w:asciiTheme="minorHAnsi" w:hAnsiTheme="minorHAnsi"/>
                <w:szCs w:val="20"/>
                <w:lang w:val="en-US"/>
              </w:rPr>
            </w:pPr>
          </w:p>
        </w:tc>
      </w:tr>
      <w:tr w:rsidR="00781475" w:rsidRPr="00A75A45" w14:paraId="75CFAD69"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B7E72B3"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Licensing costs of the application "</w:t>
            </w:r>
            <w:proofErr w:type="spellStart"/>
            <w:r w:rsidRPr="00C778DC">
              <w:rPr>
                <w:rFonts w:asciiTheme="minorHAnsi" w:hAnsiTheme="minorHAnsi"/>
                <w:lang w:val="en-GB"/>
              </w:rPr>
              <w:t>EBlinC</w:t>
            </w:r>
            <w:proofErr w:type="spellEnd"/>
            <w:r w:rsidRPr="00C778DC">
              <w:rPr>
                <w:rFonts w:asciiTheme="minorHAnsi" w:hAnsiTheme="minorHAnsi"/>
                <w:lang w:val="en-GB"/>
              </w:rPr>
              <w:t xml:space="preserve">”, where information and documents about the scheme(s) </w:t>
            </w:r>
          </w:p>
          <w:p w14:paraId="6D0324CD" w14:textId="77777777" w:rsidR="00781475" w:rsidRPr="00C778DC" w:rsidRDefault="00781475" w:rsidP="00C778DC">
            <w:pPr>
              <w:pStyle w:val="P68B1DB1-Standaard19"/>
              <w:spacing w:line="276" w:lineRule="auto"/>
              <w:ind w:left="720" w:right="-788"/>
              <w:jc w:val="both"/>
              <w:rPr>
                <w:rFonts w:asciiTheme="minorHAnsi" w:hAnsiTheme="minorHAnsi"/>
                <w:lang w:val="en-GB"/>
              </w:rPr>
            </w:pPr>
            <w:r w:rsidRPr="00C778DC">
              <w:rPr>
                <w:rFonts w:asciiTheme="minorHAnsi" w:hAnsiTheme="minorHAnsi"/>
                <w:lang w:val="en-GB"/>
              </w:rPr>
              <w:t>can be found</w:t>
            </w:r>
          </w:p>
          <w:p w14:paraId="2CA7BC58"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Making “</w:t>
            </w:r>
            <w:proofErr w:type="spellStart"/>
            <w:r w:rsidRPr="00C778DC">
              <w:rPr>
                <w:rFonts w:asciiTheme="minorHAnsi" w:hAnsiTheme="minorHAnsi"/>
                <w:lang w:val="en-GB"/>
              </w:rPr>
              <w:t>EBlinC</w:t>
            </w:r>
            <w:proofErr w:type="spellEnd"/>
            <w:r w:rsidRPr="00C778DC">
              <w:rPr>
                <w:rFonts w:asciiTheme="minorHAnsi" w:hAnsiTheme="minorHAnsi"/>
                <w:lang w:val="en-GB"/>
              </w:rPr>
              <w:t>” available to client and its employees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9F136CA" w14:textId="77777777" w:rsidR="00781475" w:rsidRPr="00C13740" w:rsidRDefault="00781475" w:rsidP="00C778DC">
            <w:pPr>
              <w:ind w:right="-788"/>
              <w:rPr>
                <w:rFonts w:asciiTheme="minorHAnsi" w:hAnsiTheme="minorHAnsi"/>
                <w:szCs w:val="20"/>
                <w:lang w:val="en-US"/>
              </w:rPr>
            </w:pPr>
          </w:p>
        </w:tc>
      </w:tr>
      <w:tr w:rsidR="00781475" w:rsidRPr="00A75A45" w14:paraId="59283ACD"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3B3C80AB"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 xml:space="preserve">Administering schemes, documents and employees in </w:t>
            </w:r>
            <w:proofErr w:type="spellStart"/>
            <w:r w:rsidRPr="00C778DC">
              <w:rPr>
                <w:rFonts w:asciiTheme="minorHAnsi" w:hAnsiTheme="minorHAnsi"/>
                <w:lang w:val="en-GB"/>
              </w:rPr>
              <w:t>EBlinC</w:t>
            </w:r>
            <w:proofErr w:type="spellEnd"/>
          </w:p>
        </w:tc>
        <w:tc>
          <w:tcPr>
            <w:tcW w:w="4465" w:type="dxa"/>
            <w:tcBorders>
              <w:top w:val="nil"/>
              <w:left w:val="nil"/>
              <w:bottom w:val="nil"/>
              <w:right w:val="nil"/>
            </w:tcBorders>
            <w:shd w:val="clear" w:color="auto" w:fill="auto"/>
            <w:noWrap/>
            <w:tcMar>
              <w:top w:w="15" w:type="dxa"/>
              <w:left w:w="15" w:type="dxa"/>
              <w:bottom w:w="0" w:type="dxa"/>
              <w:right w:w="15" w:type="dxa"/>
            </w:tcMar>
          </w:tcPr>
          <w:p w14:paraId="1B20ECC6" w14:textId="77777777" w:rsidR="00781475" w:rsidRPr="00C13740" w:rsidRDefault="00781475" w:rsidP="00C778DC">
            <w:pPr>
              <w:ind w:right="-788"/>
              <w:rPr>
                <w:rFonts w:asciiTheme="minorHAnsi" w:hAnsiTheme="minorHAnsi"/>
                <w:szCs w:val="20"/>
                <w:lang w:val="en-US"/>
              </w:rPr>
            </w:pPr>
          </w:p>
        </w:tc>
      </w:tr>
      <w:tr w:rsidR="00781475" w:rsidRPr="00A75A45" w14:paraId="6A6529B7" w14:textId="77777777" w:rsidTr="00781475">
        <w:trPr>
          <w:gridAfter w:val="1"/>
          <w:wAfter w:w="4465" w:type="dxa"/>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7764A043"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 xml:space="preserve">Implementation in </w:t>
            </w:r>
            <w:proofErr w:type="spellStart"/>
            <w:r w:rsidRPr="00C778DC">
              <w:rPr>
                <w:rFonts w:asciiTheme="minorHAnsi" w:hAnsiTheme="minorHAnsi"/>
                <w:lang w:val="en-GB"/>
              </w:rPr>
              <w:t>EBlinC</w:t>
            </w:r>
            <w:proofErr w:type="spellEnd"/>
            <w:r w:rsidRPr="00C778DC">
              <w:rPr>
                <w:rFonts w:asciiTheme="minorHAnsi" w:hAnsiTheme="minorHAnsi"/>
                <w:lang w:val="en-GB"/>
              </w:rPr>
              <w:t xml:space="preserve"> for the salaries adjusted by the client (this salary adjustment falls </w:t>
            </w:r>
            <w:r w:rsidRPr="00C778DC">
              <w:rPr>
                <w:rFonts w:asciiTheme="minorHAnsi" w:hAnsiTheme="minorHAnsi"/>
                <w:lang w:val="en-GB"/>
              </w:rPr>
              <w:br/>
              <w:t>under the annual collective change as of January 1)</w:t>
            </w:r>
          </w:p>
        </w:tc>
      </w:tr>
      <w:tr w:rsidR="00781475" w:rsidRPr="00A75A45" w14:paraId="475A0637" w14:textId="77777777" w:rsidTr="00781475">
        <w:trPr>
          <w:gridAfter w:val="1"/>
          <w:wAfter w:w="4465" w:type="dxa"/>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45FE4997"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 xml:space="preserve">Calculating and uploading premiums in </w:t>
            </w:r>
            <w:proofErr w:type="spellStart"/>
            <w:r w:rsidRPr="00C778DC">
              <w:rPr>
                <w:rFonts w:asciiTheme="minorHAnsi" w:hAnsiTheme="minorHAnsi"/>
                <w:lang w:val="en-GB"/>
              </w:rPr>
              <w:t>EBlinC</w:t>
            </w:r>
            <w:proofErr w:type="spellEnd"/>
          </w:p>
        </w:tc>
      </w:tr>
      <w:tr w:rsidR="00781475" w:rsidRPr="00A75A45" w14:paraId="41578BB8"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3AD3615"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Forwarding messages/requests from insurers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0700B620" w14:textId="77777777" w:rsidR="00781475" w:rsidRPr="00C13740" w:rsidRDefault="00781475" w:rsidP="00C778DC">
            <w:pPr>
              <w:ind w:right="-788"/>
              <w:rPr>
                <w:rFonts w:asciiTheme="minorHAnsi" w:hAnsiTheme="minorHAnsi"/>
                <w:szCs w:val="20"/>
                <w:lang w:val="en-US"/>
              </w:rPr>
            </w:pPr>
          </w:p>
        </w:tc>
      </w:tr>
      <w:tr w:rsidR="00781475" w:rsidRPr="00A75A45" w14:paraId="46E4EE11"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697DE1F" w14:textId="77777777" w:rsidR="00781475" w:rsidRPr="00C778DC" w:rsidRDefault="00781475" w:rsidP="00C778DC">
            <w:pPr>
              <w:pStyle w:val="P68B1DB1-Standaard19"/>
              <w:numPr>
                <w:ilvl w:val="0"/>
                <w:numId w:val="30"/>
              </w:numPr>
              <w:spacing w:line="276" w:lineRule="auto"/>
              <w:ind w:right="-788"/>
              <w:jc w:val="both"/>
              <w:rPr>
                <w:rFonts w:asciiTheme="minorHAnsi" w:hAnsiTheme="minorHAnsi"/>
                <w:lang w:val="en-GB"/>
              </w:rPr>
            </w:pPr>
            <w:r w:rsidRPr="00C778DC">
              <w:rPr>
                <w:rFonts w:asciiTheme="minorHAnsi" w:hAnsiTheme="minorHAnsi"/>
                <w:lang w:val="en-GB"/>
              </w:rPr>
              <w:t>Maintaining regular contact with insurers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1B3121A8" w14:textId="77777777" w:rsidR="00781475" w:rsidRPr="00C13740" w:rsidRDefault="00781475" w:rsidP="00C778DC">
            <w:pPr>
              <w:ind w:right="-788"/>
              <w:rPr>
                <w:rFonts w:asciiTheme="minorHAnsi" w:hAnsiTheme="minorHAnsi"/>
                <w:b/>
                <w:bCs/>
                <w:color w:val="333399"/>
                <w:szCs w:val="20"/>
                <w:lang w:val="en-US"/>
              </w:rPr>
            </w:pPr>
          </w:p>
        </w:tc>
      </w:tr>
      <w:tr w:rsidR="00781475" w:rsidRPr="00A75A45" w14:paraId="08BA5BF4"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78DD951" w14:textId="77777777" w:rsidR="00781475" w:rsidRPr="00C778DC" w:rsidRDefault="00781475" w:rsidP="00C778DC">
            <w:pPr>
              <w:pStyle w:val="P68B1DB1-Standaard19"/>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Periodically providing an up-to-date overview of all active insurance contracts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77D6DBC7" w14:textId="77777777" w:rsidR="00781475" w:rsidRPr="00C13740" w:rsidRDefault="00781475" w:rsidP="00C778DC">
            <w:pPr>
              <w:ind w:right="-788"/>
              <w:rPr>
                <w:rFonts w:asciiTheme="minorHAnsi" w:hAnsiTheme="minorHAnsi"/>
                <w:szCs w:val="20"/>
                <w:lang w:val="en-US"/>
              </w:rPr>
            </w:pPr>
          </w:p>
        </w:tc>
      </w:tr>
      <w:tr w:rsidR="00781475" w:rsidRPr="00A75A45" w14:paraId="67E095F7"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70666073" w14:textId="77777777" w:rsidR="00781475" w:rsidRPr="00C778DC" w:rsidRDefault="00781475" w:rsidP="00C778DC">
            <w:pPr>
              <w:pStyle w:val="P68B1DB1-Standaard19"/>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Calculation of additional space for pension savings for employees on request</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228F208D" w14:textId="77777777" w:rsidR="00781475" w:rsidRPr="00C13740" w:rsidRDefault="00781475" w:rsidP="00C778DC">
            <w:pPr>
              <w:ind w:right="-788"/>
              <w:rPr>
                <w:rFonts w:asciiTheme="minorHAnsi" w:hAnsiTheme="minorHAnsi"/>
                <w:szCs w:val="20"/>
                <w:lang w:val="en-US"/>
              </w:rPr>
            </w:pPr>
          </w:p>
        </w:tc>
      </w:tr>
      <w:tr w:rsidR="00781475" w:rsidRPr="00A75A45" w14:paraId="049F7521"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DE60F48" w14:textId="77777777" w:rsidR="00781475" w:rsidRPr="00C778DC" w:rsidRDefault="00781475" w:rsidP="00C778DC">
            <w:pPr>
              <w:pStyle w:val="P68B1DB1-Standaard19"/>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Verifying partial incapacity for work and adjustment of premium</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6DE4FBDE" w14:textId="77777777" w:rsidR="00781475" w:rsidRPr="00C13740" w:rsidRDefault="00781475" w:rsidP="00C778DC">
            <w:pPr>
              <w:ind w:right="-788"/>
              <w:rPr>
                <w:rFonts w:asciiTheme="minorHAnsi" w:hAnsiTheme="minorHAnsi"/>
                <w:szCs w:val="20"/>
                <w:lang w:val="en-US"/>
              </w:rPr>
            </w:pPr>
          </w:p>
        </w:tc>
      </w:tr>
      <w:tr w:rsidR="00781475" w:rsidRPr="00A75A45" w14:paraId="6C8C2274"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745D21AA"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Delivery of files to the various insurers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3E17D2E" w14:textId="77777777" w:rsidR="00781475" w:rsidRPr="00C13740" w:rsidRDefault="00781475" w:rsidP="00C778DC">
            <w:pPr>
              <w:ind w:right="-788"/>
              <w:rPr>
                <w:rFonts w:asciiTheme="minorHAnsi" w:hAnsiTheme="minorHAnsi"/>
                <w:szCs w:val="20"/>
                <w:lang w:val="en-US"/>
              </w:rPr>
            </w:pPr>
          </w:p>
        </w:tc>
      </w:tr>
      <w:tr w:rsidR="00781475" w:rsidRPr="00A75A45" w14:paraId="48C79B4F"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5712A6B0" w14:textId="77777777" w:rsidR="00781475" w:rsidRPr="00C778DC" w:rsidRDefault="00781475" w:rsidP="00C778DC">
            <w:pPr>
              <w:pStyle w:val="P68B1DB1-Standaard19"/>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Checking the policies/participant overviews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0191932B" w14:textId="77777777" w:rsidR="00781475" w:rsidRPr="00C13740" w:rsidRDefault="00781475" w:rsidP="00C778DC">
            <w:pPr>
              <w:ind w:right="-788"/>
              <w:rPr>
                <w:rFonts w:asciiTheme="minorHAnsi" w:hAnsiTheme="minorHAnsi"/>
                <w:szCs w:val="20"/>
                <w:lang w:val="en-US"/>
              </w:rPr>
            </w:pPr>
          </w:p>
        </w:tc>
      </w:tr>
      <w:tr w:rsidR="00781475" w:rsidRPr="00A75A45" w14:paraId="6B5CE576"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C9DF281" w14:textId="77777777" w:rsidR="00781475" w:rsidRPr="00C778DC" w:rsidRDefault="00781475" w:rsidP="00C778DC">
            <w:pPr>
              <w:pStyle w:val="P68B1DB1-Standaard19"/>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Checking the policies/participant overviews restored by the insurer </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426D04C6" w14:textId="77777777" w:rsidR="00781475" w:rsidRPr="00C13740" w:rsidRDefault="00781475" w:rsidP="00C778DC">
            <w:pPr>
              <w:ind w:right="-788"/>
              <w:rPr>
                <w:rFonts w:asciiTheme="minorHAnsi" w:hAnsiTheme="minorHAnsi"/>
                <w:szCs w:val="20"/>
                <w:lang w:val="en-US"/>
              </w:rPr>
            </w:pPr>
          </w:p>
        </w:tc>
      </w:tr>
      <w:tr w:rsidR="00781475" w:rsidRPr="00A75A45" w14:paraId="2DB8FD5F"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65DBCF49" w14:textId="77777777" w:rsidR="00781475" w:rsidRPr="00C778DC" w:rsidRDefault="00781475" w:rsidP="00C778DC">
            <w:pPr>
              <w:pStyle w:val="P68B1DB1-Standaard19"/>
              <w:numPr>
                <w:ilvl w:val="0"/>
                <w:numId w:val="28"/>
              </w:numPr>
              <w:spacing w:line="276" w:lineRule="auto"/>
              <w:ind w:right="-788"/>
              <w:jc w:val="both"/>
              <w:rPr>
                <w:rFonts w:asciiTheme="minorHAnsi" w:hAnsiTheme="minorHAnsi"/>
                <w:lang w:val="en-GB"/>
              </w:rPr>
            </w:pPr>
            <w:r w:rsidRPr="00C778DC">
              <w:rPr>
                <w:rFonts w:asciiTheme="minorHAnsi" w:hAnsiTheme="minorHAnsi"/>
                <w:lang w:val="en-GB"/>
              </w:rPr>
              <w:t xml:space="preserve">Uploading policies in </w:t>
            </w:r>
            <w:proofErr w:type="spellStart"/>
            <w:r w:rsidRPr="00C778DC">
              <w:rPr>
                <w:rFonts w:asciiTheme="minorHAnsi" w:hAnsiTheme="minorHAnsi"/>
                <w:lang w:val="en-GB"/>
              </w:rPr>
              <w:t>EBlinC</w:t>
            </w:r>
            <w:proofErr w:type="spellEnd"/>
            <w:r w:rsidRPr="00C778DC">
              <w:rPr>
                <w:rFonts w:asciiTheme="minorHAnsi" w:hAnsiTheme="minorHAnsi"/>
                <w:lang w:val="en-GB"/>
              </w:rPr>
              <w:t xml:space="preserve"> per participant (if the insurer provides policies)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CAC0141" w14:textId="77777777" w:rsidR="00781475" w:rsidRPr="00C13740" w:rsidRDefault="00781475" w:rsidP="00C778DC">
            <w:pPr>
              <w:ind w:right="-788"/>
              <w:rPr>
                <w:rFonts w:asciiTheme="minorHAnsi" w:hAnsiTheme="minorHAnsi"/>
                <w:szCs w:val="20"/>
                <w:lang w:val="en-US"/>
              </w:rPr>
            </w:pPr>
          </w:p>
        </w:tc>
      </w:tr>
      <w:tr w:rsidR="00781475" w:rsidRPr="00C778DC" w14:paraId="2DD9E9FF"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2CDCE86D" w14:textId="77777777" w:rsidR="00781475" w:rsidRPr="00C778DC" w:rsidRDefault="00781475" w:rsidP="00C778DC">
            <w:pPr>
              <w:pStyle w:val="P68B1DB1-Standaard19"/>
              <w:numPr>
                <w:ilvl w:val="0"/>
                <w:numId w:val="28"/>
              </w:numPr>
              <w:spacing w:line="276" w:lineRule="auto"/>
              <w:ind w:right="-788"/>
              <w:jc w:val="both"/>
              <w:rPr>
                <w:rFonts w:asciiTheme="minorHAnsi" w:hAnsiTheme="minorHAnsi"/>
                <w:lang w:val="en-GB"/>
              </w:rPr>
            </w:pPr>
            <w:r w:rsidRPr="00C778DC">
              <w:rPr>
                <w:rFonts w:asciiTheme="minorHAnsi" w:hAnsiTheme="minorHAnsi"/>
                <w:lang w:val="en-GB"/>
              </w:rPr>
              <w:t xml:space="preserve">Correspondence with employer </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31CD58F1" w14:textId="77777777" w:rsidR="00781475" w:rsidRPr="00C778DC" w:rsidRDefault="00781475" w:rsidP="00C778DC">
            <w:pPr>
              <w:ind w:right="-788"/>
              <w:rPr>
                <w:rFonts w:asciiTheme="minorHAnsi" w:hAnsiTheme="minorHAnsi"/>
                <w:szCs w:val="20"/>
              </w:rPr>
            </w:pPr>
          </w:p>
        </w:tc>
      </w:tr>
      <w:tr w:rsidR="008F001C" w:rsidRPr="00C778DC" w14:paraId="106A79F5" w14:textId="77777777" w:rsidTr="00781475">
        <w:trPr>
          <w:trHeight w:val="180"/>
        </w:trPr>
        <w:tc>
          <w:tcPr>
            <w:tcW w:w="10080" w:type="dxa"/>
            <w:gridSpan w:val="2"/>
            <w:tcBorders>
              <w:top w:val="nil"/>
              <w:left w:val="nil"/>
              <w:bottom w:val="nil"/>
              <w:right w:val="nil"/>
            </w:tcBorders>
            <w:shd w:val="clear" w:color="auto" w:fill="auto"/>
            <w:noWrap/>
            <w:tcMar>
              <w:top w:w="15" w:type="dxa"/>
              <w:left w:w="15" w:type="dxa"/>
              <w:bottom w:w="0" w:type="dxa"/>
              <w:right w:w="15" w:type="dxa"/>
            </w:tcMar>
          </w:tcPr>
          <w:p w14:paraId="1BF2AA50" w14:textId="77777777" w:rsidR="008F001C" w:rsidRPr="00C778DC" w:rsidRDefault="008F001C" w:rsidP="00C778DC">
            <w:pPr>
              <w:ind w:right="-788"/>
              <w:rPr>
                <w:rFonts w:asciiTheme="minorHAnsi" w:hAnsiTheme="minorHAnsi"/>
                <w:b/>
                <w:bCs/>
                <w:color w:val="333399"/>
                <w:szCs w:val="20"/>
              </w:rPr>
            </w:pPr>
          </w:p>
        </w:tc>
        <w:tc>
          <w:tcPr>
            <w:tcW w:w="4465" w:type="dxa"/>
            <w:tcBorders>
              <w:top w:val="nil"/>
              <w:left w:val="nil"/>
              <w:bottom w:val="nil"/>
              <w:right w:val="nil"/>
            </w:tcBorders>
            <w:shd w:val="clear" w:color="auto" w:fill="auto"/>
            <w:noWrap/>
            <w:tcMar>
              <w:top w:w="15" w:type="dxa"/>
              <w:left w:w="15" w:type="dxa"/>
              <w:bottom w:w="0" w:type="dxa"/>
              <w:right w:w="15" w:type="dxa"/>
            </w:tcMar>
          </w:tcPr>
          <w:p w14:paraId="477C8E43" w14:textId="77777777" w:rsidR="008F001C" w:rsidRPr="00C778DC" w:rsidRDefault="008F001C" w:rsidP="00C778DC">
            <w:pPr>
              <w:ind w:right="-788"/>
              <w:rPr>
                <w:rFonts w:asciiTheme="minorHAnsi" w:hAnsiTheme="minorHAnsi"/>
                <w:szCs w:val="20"/>
              </w:rPr>
            </w:pPr>
          </w:p>
        </w:tc>
      </w:tr>
    </w:tbl>
    <w:p w14:paraId="5FD568C5" w14:textId="77777777" w:rsidR="008F001C" w:rsidRPr="00C778DC" w:rsidRDefault="008F001C" w:rsidP="00C778DC">
      <w:pPr>
        <w:rPr>
          <w:rFonts w:asciiTheme="minorHAnsi" w:hAnsiTheme="minorHAnsi"/>
          <w:szCs w:val="20"/>
        </w:rPr>
      </w:pPr>
    </w:p>
    <w:tbl>
      <w:tblPr>
        <w:tblW w:w="14545" w:type="dxa"/>
        <w:tblLayout w:type="fixed"/>
        <w:tblCellMar>
          <w:left w:w="0" w:type="dxa"/>
          <w:right w:w="0" w:type="dxa"/>
        </w:tblCellMar>
        <w:tblLook w:val="0000" w:firstRow="0" w:lastRow="0" w:firstColumn="0" w:lastColumn="0" w:noHBand="0" w:noVBand="0"/>
      </w:tblPr>
      <w:tblGrid>
        <w:gridCol w:w="10080"/>
        <w:gridCol w:w="4465"/>
      </w:tblGrid>
      <w:tr w:rsidR="008F001C" w:rsidRPr="00C778DC" w14:paraId="77480A24" w14:textId="77777777" w:rsidTr="00781475">
        <w:trPr>
          <w:trHeight w:val="180"/>
        </w:trPr>
        <w:tc>
          <w:tcPr>
            <w:tcW w:w="10080" w:type="dxa"/>
            <w:tcBorders>
              <w:top w:val="nil"/>
              <w:left w:val="nil"/>
              <w:bottom w:val="nil"/>
              <w:right w:val="nil"/>
            </w:tcBorders>
            <w:shd w:val="clear" w:color="auto" w:fill="auto"/>
            <w:noWrap/>
            <w:tcMar>
              <w:top w:w="15" w:type="dxa"/>
              <w:left w:w="15" w:type="dxa"/>
              <w:bottom w:w="0" w:type="dxa"/>
              <w:right w:w="15" w:type="dxa"/>
            </w:tcMar>
          </w:tcPr>
          <w:p w14:paraId="19213352" w14:textId="77777777" w:rsidR="008F001C" w:rsidRPr="00C778DC" w:rsidRDefault="00781475" w:rsidP="00C778DC">
            <w:pPr>
              <w:ind w:right="-788"/>
              <w:rPr>
                <w:rFonts w:asciiTheme="minorHAnsi" w:hAnsiTheme="minorHAnsi"/>
                <w:szCs w:val="20"/>
              </w:rPr>
            </w:pPr>
            <w:r w:rsidRPr="00C778DC">
              <w:rPr>
                <w:rFonts w:asciiTheme="minorHAnsi" w:hAnsiTheme="minorHAnsi"/>
                <w:b/>
                <w:szCs w:val="20"/>
              </w:rPr>
              <w:lastRenderedPageBreak/>
              <w:t>Management of special events</w:t>
            </w:r>
          </w:p>
        </w:tc>
        <w:tc>
          <w:tcPr>
            <w:tcW w:w="4465" w:type="dxa"/>
            <w:tcBorders>
              <w:top w:val="nil"/>
              <w:left w:val="nil"/>
              <w:bottom w:val="nil"/>
              <w:right w:val="nil"/>
            </w:tcBorders>
            <w:shd w:val="clear" w:color="auto" w:fill="auto"/>
            <w:noWrap/>
            <w:tcMar>
              <w:top w:w="15" w:type="dxa"/>
              <w:left w:w="15" w:type="dxa"/>
              <w:bottom w:w="0" w:type="dxa"/>
              <w:right w:w="15" w:type="dxa"/>
            </w:tcMar>
          </w:tcPr>
          <w:p w14:paraId="29BA9DE4" w14:textId="77777777" w:rsidR="008F001C" w:rsidRPr="00C778DC" w:rsidRDefault="008F001C" w:rsidP="00C778DC">
            <w:pPr>
              <w:ind w:right="-788"/>
              <w:rPr>
                <w:rFonts w:asciiTheme="minorHAnsi" w:hAnsiTheme="minorHAnsi"/>
                <w:b/>
                <w:bCs/>
                <w:color w:val="333399"/>
                <w:szCs w:val="20"/>
              </w:rPr>
            </w:pPr>
          </w:p>
        </w:tc>
      </w:tr>
      <w:tr w:rsidR="008F001C" w:rsidRPr="00C778DC" w14:paraId="205FBCCA" w14:textId="77777777" w:rsidTr="00781475">
        <w:trPr>
          <w:trHeight w:val="180"/>
        </w:trPr>
        <w:tc>
          <w:tcPr>
            <w:tcW w:w="10080" w:type="dxa"/>
            <w:tcBorders>
              <w:top w:val="nil"/>
              <w:left w:val="nil"/>
              <w:bottom w:val="nil"/>
              <w:right w:val="nil"/>
            </w:tcBorders>
            <w:shd w:val="clear" w:color="auto" w:fill="auto"/>
            <w:noWrap/>
            <w:tcMar>
              <w:top w:w="15" w:type="dxa"/>
              <w:left w:w="15" w:type="dxa"/>
              <w:bottom w:w="0" w:type="dxa"/>
              <w:right w:w="15" w:type="dxa"/>
            </w:tcMar>
          </w:tcPr>
          <w:p w14:paraId="21BA10E0"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Interim salary and/or part-time change</w:t>
            </w:r>
          </w:p>
          <w:p w14:paraId="7A261659"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Verifying the change</w:t>
            </w:r>
          </w:p>
          <w:p w14:paraId="22343E48"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Implementation in </w:t>
            </w:r>
            <w:proofErr w:type="spellStart"/>
            <w:r w:rsidRPr="00C778DC">
              <w:rPr>
                <w:rFonts w:asciiTheme="minorHAnsi" w:hAnsiTheme="minorHAnsi"/>
                <w:lang w:val="en-GB"/>
              </w:rPr>
              <w:t>EBlinC</w:t>
            </w:r>
            <w:proofErr w:type="spellEnd"/>
          </w:p>
          <w:p w14:paraId="49462400"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Calculating indicative premiums and putting them in </w:t>
            </w:r>
            <w:proofErr w:type="spellStart"/>
            <w:r w:rsidRPr="00C778DC">
              <w:rPr>
                <w:rFonts w:asciiTheme="minorHAnsi" w:hAnsiTheme="minorHAnsi"/>
                <w:lang w:val="en-GB"/>
              </w:rPr>
              <w:t>EBlinC</w:t>
            </w:r>
            <w:proofErr w:type="spellEnd"/>
          </w:p>
          <w:p w14:paraId="22DFF7A8"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Passing on changes to the various insurers involved</w:t>
            </w:r>
          </w:p>
          <w:p w14:paraId="052CB1D7"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Checking the policies/participant overviews </w:t>
            </w:r>
          </w:p>
          <w:p w14:paraId="1EAF355D"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Checking the policies/participant overviews restored by the insurer </w:t>
            </w:r>
          </w:p>
          <w:p w14:paraId="429EE35D"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Uploading policies in </w:t>
            </w:r>
            <w:proofErr w:type="spellStart"/>
            <w:r w:rsidRPr="00C778DC">
              <w:rPr>
                <w:rFonts w:asciiTheme="minorHAnsi" w:hAnsiTheme="minorHAnsi"/>
                <w:lang w:val="en-GB"/>
              </w:rPr>
              <w:t>EBlinC</w:t>
            </w:r>
            <w:proofErr w:type="spellEnd"/>
            <w:r w:rsidRPr="00C778DC">
              <w:rPr>
                <w:rFonts w:asciiTheme="minorHAnsi" w:hAnsiTheme="minorHAnsi"/>
                <w:lang w:val="en-GB"/>
              </w:rPr>
              <w:t xml:space="preserve"> per participant (if issued by the insurer)</w:t>
            </w:r>
          </w:p>
          <w:p w14:paraId="64853190"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Correspondence with employer</w:t>
            </w:r>
          </w:p>
          <w:p w14:paraId="64CB45CA" w14:textId="77777777" w:rsidR="008F001C" w:rsidRPr="00C778DC" w:rsidRDefault="008F001C" w:rsidP="00C778DC">
            <w:pPr>
              <w:pStyle w:val="Geenafstand"/>
              <w:spacing w:line="276" w:lineRule="auto"/>
              <w:jc w:val="both"/>
              <w:rPr>
                <w:rFonts w:cs="Arial"/>
                <w:b/>
                <w:sz w:val="20"/>
                <w:szCs w:val="20"/>
              </w:rPr>
            </w:pPr>
          </w:p>
          <w:p w14:paraId="65414679" w14:textId="77777777" w:rsidR="008F001C" w:rsidRPr="00C778DC" w:rsidRDefault="00781475" w:rsidP="00C778DC">
            <w:pPr>
              <w:ind w:right="-788"/>
              <w:rPr>
                <w:rFonts w:asciiTheme="minorHAnsi" w:hAnsiTheme="minorHAnsi"/>
                <w:b/>
                <w:szCs w:val="20"/>
              </w:rPr>
            </w:pPr>
            <w:r w:rsidRPr="00C778DC">
              <w:rPr>
                <w:rFonts w:asciiTheme="minorHAnsi" w:hAnsiTheme="minorHAnsi"/>
                <w:b/>
                <w:szCs w:val="20"/>
              </w:rPr>
              <w:t xml:space="preserve">Change </w:t>
            </w:r>
            <w:proofErr w:type="spellStart"/>
            <w:r w:rsidRPr="00C778DC">
              <w:rPr>
                <w:rFonts w:asciiTheme="minorHAnsi" w:hAnsiTheme="minorHAnsi"/>
                <w:b/>
                <w:szCs w:val="20"/>
              </w:rPr>
              <w:t>to</w:t>
            </w:r>
            <w:proofErr w:type="spellEnd"/>
            <w:r w:rsidRPr="00C778DC">
              <w:rPr>
                <w:rFonts w:asciiTheme="minorHAnsi" w:hAnsiTheme="minorHAnsi"/>
                <w:b/>
                <w:szCs w:val="20"/>
              </w:rPr>
              <w:t xml:space="preserve"> </w:t>
            </w:r>
            <w:proofErr w:type="spellStart"/>
            <w:r w:rsidRPr="00C778DC">
              <w:rPr>
                <w:rFonts w:asciiTheme="minorHAnsi" w:hAnsiTheme="minorHAnsi"/>
                <w:b/>
                <w:szCs w:val="20"/>
              </w:rPr>
              <w:t>marital</w:t>
            </w:r>
            <w:proofErr w:type="spellEnd"/>
            <w:r w:rsidRPr="00C778DC">
              <w:rPr>
                <w:rFonts w:asciiTheme="minorHAnsi" w:hAnsiTheme="minorHAnsi"/>
                <w:b/>
                <w:szCs w:val="20"/>
              </w:rPr>
              <w:t xml:space="preserve"> status</w:t>
            </w:r>
          </w:p>
          <w:p w14:paraId="143985F9"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Verifying the change</w:t>
            </w:r>
          </w:p>
          <w:p w14:paraId="7DD55827"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Implementation in </w:t>
            </w:r>
            <w:proofErr w:type="spellStart"/>
            <w:r w:rsidRPr="00C778DC">
              <w:rPr>
                <w:rFonts w:asciiTheme="minorHAnsi" w:hAnsiTheme="minorHAnsi"/>
                <w:lang w:val="en-GB"/>
              </w:rPr>
              <w:t>EBlinC</w:t>
            </w:r>
            <w:proofErr w:type="spellEnd"/>
          </w:p>
          <w:p w14:paraId="7CA3C0EF"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Calculating indicative premiums and putting them in </w:t>
            </w:r>
            <w:proofErr w:type="spellStart"/>
            <w:r w:rsidRPr="00C778DC">
              <w:rPr>
                <w:rFonts w:asciiTheme="minorHAnsi" w:hAnsiTheme="minorHAnsi"/>
                <w:lang w:val="en-GB"/>
              </w:rPr>
              <w:t>EBlinC</w:t>
            </w:r>
            <w:proofErr w:type="spellEnd"/>
          </w:p>
          <w:p w14:paraId="312D78E7"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Passing on changes to the various insurers involved</w:t>
            </w:r>
          </w:p>
          <w:p w14:paraId="3883F4EF"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Checking the policies/participant overviews</w:t>
            </w:r>
          </w:p>
          <w:p w14:paraId="39584573"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Checking the policies/participant overviews restored by the insurer </w:t>
            </w:r>
          </w:p>
          <w:p w14:paraId="0A6D1157"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Checking insurers' statements</w:t>
            </w:r>
          </w:p>
          <w:p w14:paraId="153EF1CD"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Uploading policies in </w:t>
            </w:r>
            <w:proofErr w:type="spellStart"/>
            <w:r w:rsidRPr="00C778DC">
              <w:rPr>
                <w:rFonts w:asciiTheme="minorHAnsi" w:hAnsiTheme="minorHAnsi"/>
                <w:lang w:val="en-GB"/>
              </w:rPr>
              <w:t>EBlinC</w:t>
            </w:r>
            <w:proofErr w:type="spellEnd"/>
            <w:r w:rsidRPr="00C778DC">
              <w:rPr>
                <w:rFonts w:asciiTheme="minorHAnsi" w:hAnsiTheme="minorHAnsi"/>
                <w:lang w:val="en-GB"/>
              </w:rPr>
              <w:t xml:space="preserve"> per participant (if issued by the insurer)</w:t>
            </w:r>
          </w:p>
          <w:p w14:paraId="2ACF0BFB"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Correspondence with employer</w:t>
            </w:r>
          </w:p>
          <w:p w14:paraId="640B7319" w14:textId="77777777" w:rsidR="008F001C" w:rsidRPr="00C778DC" w:rsidRDefault="008F001C" w:rsidP="00C778DC">
            <w:pPr>
              <w:rPr>
                <w:rFonts w:asciiTheme="minorHAnsi" w:hAnsiTheme="minorHAnsi"/>
                <w:szCs w:val="20"/>
              </w:rPr>
            </w:pPr>
          </w:p>
          <w:p w14:paraId="264B7AE6" w14:textId="77777777" w:rsidR="008F001C" w:rsidRPr="00C778DC" w:rsidRDefault="00781475" w:rsidP="00C778DC">
            <w:pPr>
              <w:ind w:right="-788"/>
              <w:rPr>
                <w:rFonts w:asciiTheme="minorHAnsi" w:hAnsiTheme="minorHAnsi"/>
                <w:b/>
                <w:szCs w:val="20"/>
              </w:rPr>
            </w:pPr>
            <w:r w:rsidRPr="00C778DC">
              <w:rPr>
                <w:rFonts w:asciiTheme="minorHAnsi" w:hAnsiTheme="minorHAnsi"/>
                <w:b/>
                <w:szCs w:val="20"/>
              </w:rPr>
              <w:t xml:space="preserve">Processing </w:t>
            </w:r>
            <w:proofErr w:type="spellStart"/>
            <w:r w:rsidRPr="00C778DC">
              <w:rPr>
                <w:rFonts w:asciiTheme="minorHAnsi" w:hAnsiTheme="minorHAnsi"/>
                <w:b/>
                <w:szCs w:val="20"/>
              </w:rPr>
              <w:t>the</w:t>
            </w:r>
            <w:proofErr w:type="spellEnd"/>
            <w:r w:rsidRPr="00C778DC">
              <w:rPr>
                <w:rFonts w:asciiTheme="minorHAnsi" w:hAnsiTheme="minorHAnsi"/>
                <w:b/>
                <w:szCs w:val="20"/>
              </w:rPr>
              <w:t xml:space="preserve"> </w:t>
            </w:r>
            <w:proofErr w:type="spellStart"/>
            <w:r w:rsidRPr="00C778DC">
              <w:rPr>
                <w:rFonts w:asciiTheme="minorHAnsi" w:hAnsiTheme="minorHAnsi"/>
                <w:b/>
                <w:szCs w:val="20"/>
              </w:rPr>
              <w:t>birth</w:t>
            </w:r>
            <w:proofErr w:type="spellEnd"/>
            <w:r w:rsidRPr="00C778DC">
              <w:rPr>
                <w:rFonts w:asciiTheme="minorHAnsi" w:hAnsiTheme="minorHAnsi"/>
                <w:b/>
                <w:szCs w:val="20"/>
              </w:rPr>
              <w:t xml:space="preserve"> of </w:t>
            </w:r>
            <w:proofErr w:type="spellStart"/>
            <w:r w:rsidRPr="00C778DC">
              <w:rPr>
                <w:rFonts w:asciiTheme="minorHAnsi" w:hAnsiTheme="minorHAnsi"/>
                <w:b/>
                <w:szCs w:val="20"/>
              </w:rPr>
              <w:t>children</w:t>
            </w:r>
            <w:proofErr w:type="spellEnd"/>
          </w:p>
          <w:p w14:paraId="38B683DA"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Verifying the change</w:t>
            </w:r>
          </w:p>
          <w:p w14:paraId="4CED01CF"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Implementation in </w:t>
            </w:r>
            <w:proofErr w:type="spellStart"/>
            <w:r w:rsidRPr="00C778DC">
              <w:rPr>
                <w:rFonts w:asciiTheme="minorHAnsi" w:hAnsiTheme="minorHAnsi"/>
                <w:lang w:val="en-GB"/>
              </w:rPr>
              <w:t>EBlinC</w:t>
            </w:r>
            <w:proofErr w:type="spellEnd"/>
          </w:p>
          <w:p w14:paraId="3B6B4435"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Passing on changes to the various insurers involved</w:t>
            </w:r>
          </w:p>
          <w:p w14:paraId="1D246F36"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Checking the policies</w:t>
            </w:r>
          </w:p>
          <w:p w14:paraId="19CB28CF"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Checking the policies restored by the insurer</w:t>
            </w:r>
          </w:p>
          <w:p w14:paraId="21E95DE6"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Correspondence with employer</w:t>
            </w:r>
          </w:p>
          <w:p w14:paraId="10C40C16" w14:textId="77777777" w:rsidR="008F001C" w:rsidRPr="00C778DC" w:rsidRDefault="008F001C" w:rsidP="00C778DC">
            <w:pPr>
              <w:ind w:right="-788"/>
              <w:rPr>
                <w:rFonts w:asciiTheme="minorHAnsi" w:hAnsiTheme="minorHAnsi"/>
                <w:szCs w:val="20"/>
              </w:rPr>
            </w:pPr>
          </w:p>
          <w:p w14:paraId="4C105F10" w14:textId="77777777" w:rsidR="008F001C" w:rsidRPr="00C778DC" w:rsidRDefault="00781475" w:rsidP="00C778DC">
            <w:pPr>
              <w:ind w:right="-788"/>
              <w:rPr>
                <w:rFonts w:asciiTheme="minorHAnsi" w:hAnsiTheme="minorHAnsi"/>
                <w:b/>
                <w:szCs w:val="20"/>
              </w:rPr>
            </w:pPr>
            <w:r w:rsidRPr="00C778DC">
              <w:rPr>
                <w:rFonts w:asciiTheme="minorHAnsi" w:hAnsiTheme="minorHAnsi"/>
                <w:b/>
                <w:szCs w:val="20"/>
              </w:rPr>
              <w:t xml:space="preserve">Processing </w:t>
            </w:r>
            <w:proofErr w:type="spellStart"/>
            <w:r w:rsidRPr="00C778DC">
              <w:rPr>
                <w:rFonts w:asciiTheme="minorHAnsi" w:hAnsiTheme="minorHAnsi"/>
                <w:b/>
                <w:szCs w:val="20"/>
              </w:rPr>
              <w:t>address</w:t>
            </w:r>
            <w:proofErr w:type="spellEnd"/>
            <w:r w:rsidRPr="00C778DC">
              <w:rPr>
                <w:rFonts w:asciiTheme="minorHAnsi" w:hAnsiTheme="minorHAnsi"/>
                <w:b/>
                <w:szCs w:val="20"/>
              </w:rPr>
              <w:t xml:space="preserve"> changes</w:t>
            </w:r>
          </w:p>
          <w:p w14:paraId="2B1BD60F"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Verifying the change</w:t>
            </w:r>
          </w:p>
          <w:p w14:paraId="65EFD0D8"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Implementation in </w:t>
            </w:r>
            <w:proofErr w:type="spellStart"/>
            <w:r w:rsidRPr="00C778DC">
              <w:rPr>
                <w:rFonts w:asciiTheme="minorHAnsi" w:hAnsiTheme="minorHAnsi"/>
                <w:lang w:val="en-GB"/>
              </w:rPr>
              <w:t>EBlinC</w:t>
            </w:r>
            <w:proofErr w:type="spellEnd"/>
          </w:p>
          <w:p w14:paraId="3C2BCEAD"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Passing on changes to the various insurers involved</w:t>
            </w:r>
          </w:p>
          <w:p w14:paraId="77A4A560" w14:textId="77777777" w:rsidR="008F001C" w:rsidRPr="00C13740" w:rsidRDefault="008F001C" w:rsidP="00C778DC">
            <w:pPr>
              <w:ind w:left="360" w:right="-788"/>
              <w:rPr>
                <w:rFonts w:asciiTheme="minorHAnsi" w:hAnsiTheme="minorHAnsi"/>
                <w:szCs w:val="20"/>
                <w:lang w:val="en-US"/>
              </w:rPr>
            </w:pPr>
          </w:p>
          <w:p w14:paraId="02694E9D" w14:textId="77777777" w:rsidR="008F001C" w:rsidRPr="00C778DC" w:rsidRDefault="00781475" w:rsidP="00C778DC">
            <w:pPr>
              <w:ind w:right="-788"/>
              <w:rPr>
                <w:rFonts w:asciiTheme="minorHAnsi" w:hAnsiTheme="minorHAnsi"/>
                <w:b/>
                <w:szCs w:val="20"/>
              </w:rPr>
            </w:pPr>
            <w:proofErr w:type="spellStart"/>
            <w:r w:rsidRPr="00C778DC">
              <w:rPr>
                <w:rFonts w:asciiTheme="minorHAnsi" w:hAnsiTheme="minorHAnsi"/>
                <w:b/>
                <w:szCs w:val="20"/>
              </w:rPr>
              <w:t>Description</w:t>
            </w:r>
            <w:proofErr w:type="spellEnd"/>
            <w:r w:rsidRPr="00C778DC">
              <w:rPr>
                <w:rFonts w:asciiTheme="minorHAnsi" w:hAnsiTheme="minorHAnsi"/>
                <w:b/>
                <w:szCs w:val="20"/>
              </w:rPr>
              <w:t xml:space="preserve"> of </w:t>
            </w:r>
            <w:proofErr w:type="spellStart"/>
            <w:r w:rsidRPr="00C778DC">
              <w:rPr>
                <w:rFonts w:asciiTheme="minorHAnsi" w:hAnsiTheme="minorHAnsi"/>
                <w:b/>
                <w:szCs w:val="20"/>
              </w:rPr>
              <w:t>work</w:t>
            </w:r>
            <w:proofErr w:type="spellEnd"/>
            <w:r w:rsidRPr="00C778DC">
              <w:rPr>
                <w:rFonts w:asciiTheme="minorHAnsi" w:hAnsiTheme="minorHAnsi"/>
                <w:b/>
                <w:szCs w:val="20"/>
              </w:rPr>
              <w:t xml:space="preserve"> </w:t>
            </w:r>
            <w:proofErr w:type="spellStart"/>
            <w:r w:rsidRPr="00C778DC">
              <w:rPr>
                <w:rFonts w:asciiTheme="minorHAnsi" w:hAnsiTheme="minorHAnsi"/>
                <w:b/>
                <w:szCs w:val="20"/>
              </w:rPr>
              <w:t>upon</w:t>
            </w:r>
            <w:proofErr w:type="spellEnd"/>
            <w:r w:rsidRPr="00C778DC">
              <w:rPr>
                <w:rFonts w:asciiTheme="minorHAnsi" w:hAnsiTheme="minorHAnsi"/>
                <w:b/>
                <w:szCs w:val="20"/>
              </w:rPr>
              <w:t xml:space="preserve"> </w:t>
            </w:r>
            <w:proofErr w:type="spellStart"/>
            <w:r w:rsidRPr="00C778DC">
              <w:rPr>
                <w:rFonts w:asciiTheme="minorHAnsi" w:hAnsiTheme="minorHAnsi"/>
                <w:b/>
                <w:szCs w:val="20"/>
              </w:rPr>
              <w:t>hire</w:t>
            </w:r>
            <w:proofErr w:type="spellEnd"/>
          </w:p>
          <w:p w14:paraId="1CF97E88"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Registration of employee company (companies)</w:t>
            </w:r>
          </w:p>
          <w:p w14:paraId="2A77E24E"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Processing employee in internal systems</w:t>
            </w:r>
          </w:p>
          <w:p w14:paraId="54318BF9"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Verification of employee's registration with company (companies)</w:t>
            </w:r>
          </w:p>
          <w:p w14:paraId="0BD3ADCC"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Any handling of request for additional savings</w:t>
            </w:r>
          </w:p>
          <w:p w14:paraId="52BF1285" w14:textId="77777777" w:rsidR="00781475"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Checking documents issued by company (companies)</w:t>
            </w:r>
          </w:p>
          <w:p w14:paraId="073666FD" w14:textId="77777777" w:rsidR="007D69A9" w:rsidRPr="00C778DC" w:rsidRDefault="007D69A9" w:rsidP="007D69A9">
            <w:pPr>
              <w:pStyle w:val="P68B1DB1-Lijstalinea27"/>
              <w:spacing w:line="276" w:lineRule="auto"/>
              <w:ind w:right="-788"/>
              <w:jc w:val="both"/>
              <w:rPr>
                <w:rFonts w:asciiTheme="minorHAnsi" w:hAnsiTheme="minorHAnsi"/>
                <w:lang w:val="en-GB"/>
              </w:rPr>
            </w:pPr>
          </w:p>
          <w:p w14:paraId="4D19B640" w14:textId="77777777" w:rsidR="00781475" w:rsidRPr="00C778DC" w:rsidRDefault="00781475" w:rsidP="007D69A9">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Sending documents of employer</w:t>
            </w:r>
          </w:p>
          <w:p w14:paraId="6E7193E2" w14:textId="77777777" w:rsidR="008F001C" w:rsidRPr="00C778DC" w:rsidRDefault="008F001C" w:rsidP="00C778DC">
            <w:pPr>
              <w:ind w:right="-788"/>
              <w:rPr>
                <w:rFonts w:asciiTheme="minorHAnsi" w:hAnsiTheme="minorHAnsi"/>
                <w:b/>
                <w:szCs w:val="20"/>
              </w:rPr>
            </w:pPr>
            <w:r w:rsidRPr="00C778DC">
              <w:rPr>
                <w:rFonts w:asciiTheme="minorHAnsi" w:hAnsiTheme="minorHAnsi"/>
                <w:szCs w:val="20"/>
              </w:rPr>
              <w:br/>
            </w:r>
            <w:proofErr w:type="spellStart"/>
            <w:r w:rsidR="00781475" w:rsidRPr="00C778DC">
              <w:rPr>
                <w:rFonts w:asciiTheme="minorHAnsi" w:hAnsiTheme="minorHAnsi"/>
                <w:b/>
                <w:szCs w:val="20"/>
              </w:rPr>
              <w:lastRenderedPageBreak/>
              <w:t>Description</w:t>
            </w:r>
            <w:proofErr w:type="spellEnd"/>
            <w:r w:rsidR="00781475" w:rsidRPr="00C778DC">
              <w:rPr>
                <w:rFonts w:asciiTheme="minorHAnsi" w:hAnsiTheme="minorHAnsi"/>
                <w:b/>
                <w:szCs w:val="20"/>
              </w:rPr>
              <w:t xml:space="preserve"> of </w:t>
            </w:r>
            <w:proofErr w:type="spellStart"/>
            <w:r w:rsidR="00781475" w:rsidRPr="00C778DC">
              <w:rPr>
                <w:rFonts w:asciiTheme="minorHAnsi" w:hAnsiTheme="minorHAnsi"/>
                <w:b/>
                <w:szCs w:val="20"/>
              </w:rPr>
              <w:t>work</w:t>
            </w:r>
            <w:proofErr w:type="spellEnd"/>
            <w:r w:rsidR="00781475" w:rsidRPr="00C778DC">
              <w:rPr>
                <w:rFonts w:asciiTheme="minorHAnsi" w:hAnsiTheme="minorHAnsi"/>
                <w:b/>
                <w:szCs w:val="20"/>
              </w:rPr>
              <w:t xml:space="preserve"> </w:t>
            </w:r>
            <w:proofErr w:type="spellStart"/>
            <w:r w:rsidR="00781475" w:rsidRPr="00C778DC">
              <w:rPr>
                <w:rFonts w:asciiTheme="minorHAnsi" w:hAnsiTheme="minorHAnsi"/>
                <w:b/>
                <w:szCs w:val="20"/>
              </w:rPr>
              <w:t>upon</w:t>
            </w:r>
            <w:proofErr w:type="spellEnd"/>
            <w:r w:rsidR="00781475" w:rsidRPr="00C778DC">
              <w:rPr>
                <w:rFonts w:asciiTheme="minorHAnsi" w:hAnsiTheme="minorHAnsi"/>
                <w:b/>
                <w:szCs w:val="20"/>
              </w:rPr>
              <w:t xml:space="preserve"> </w:t>
            </w:r>
            <w:proofErr w:type="spellStart"/>
            <w:r w:rsidR="00781475" w:rsidRPr="00C778DC">
              <w:rPr>
                <w:rFonts w:asciiTheme="minorHAnsi" w:hAnsiTheme="minorHAnsi"/>
                <w:b/>
                <w:szCs w:val="20"/>
              </w:rPr>
              <w:t>termination</w:t>
            </w:r>
            <w:proofErr w:type="spellEnd"/>
          </w:p>
          <w:p w14:paraId="16432EC1"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Deregistration of employee company (companies)</w:t>
            </w:r>
            <w:r w:rsidRPr="00C778DC">
              <w:rPr>
                <w:rFonts w:asciiTheme="minorHAnsi" w:hAnsiTheme="minorHAnsi"/>
                <w:lang w:val="en-GB"/>
              </w:rPr>
              <w:tab/>
            </w:r>
          </w:p>
          <w:p w14:paraId="2A655A16"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Processing employee in internal systems</w:t>
            </w:r>
            <w:r w:rsidRPr="00C778DC">
              <w:rPr>
                <w:rFonts w:asciiTheme="minorHAnsi" w:hAnsiTheme="minorHAnsi"/>
                <w:lang w:val="en-GB"/>
              </w:rPr>
              <w:tab/>
            </w:r>
          </w:p>
          <w:p w14:paraId="0D3DCBC5"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Confirmation letter/email of termination to ex-employee</w:t>
            </w:r>
            <w:r w:rsidRPr="00C778DC">
              <w:rPr>
                <w:rFonts w:asciiTheme="minorHAnsi" w:hAnsiTheme="minorHAnsi"/>
                <w:lang w:val="en-GB"/>
              </w:rPr>
              <w:tab/>
            </w:r>
          </w:p>
          <w:p w14:paraId="16BF0CE0"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Verification of employee's deregistration with company (companies)</w:t>
            </w:r>
            <w:r w:rsidRPr="00C778DC">
              <w:rPr>
                <w:rFonts w:asciiTheme="minorHAnsi" w:hAnsiTheme="minorHAnsi"/>
                <w:lang w:val="en-GB"/>
              </w:rPr>
              <w:tab/>
            </w:r>
          </w:p>
          <w:p w14:paraId="3A5DABB7"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Checking documents issued by company</w:t>
            </w:r>
            <w:r w:rsidRPr="00C778DC">
              <w:rPr>
                <w:rFonts w:asciiTheme="minorHAnsi" w:hAnsiTheme="minorHAnsi"/>
                <w:lang w:val="en-GB"/>
              </w:rPr>
              <w:tab/>
            </w:r>
          </w:p>
          <w:p w14:paraId="36916A1E" w14:textId="77777777" w:rsidR="00781475" w:rsidRPr="00C778DC" w:rsidRDefault="00781475"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Sending documents of employer</w:t>
            </w:r>
          </w:p>
          <w:p w14:paraId="03A0C430" w14:textId="77777777" w:rsidR="008F001C" w:rsidRPr="00C778DC" w:rsidRDefault="008F001C" w:rsidP="00C778DC">
            <w:pPr>
              <w:rPr>
                <w:rFonts w:asciiTheme="minorHAnsi" w:hAnsiTheme="minorHAnsi"/>
                <w:szCs w:val="20"/>
              </w:rPr>
            </w:pPr>
            <w:r w:rsidRPr="00C778DC">
              <w:rPr>
                <w:rFonts w:asciiTheme="minorHAnsi" w:hAnsiTheme="minorHAnsi"/>
                <w:szCs w:val="20"/>
              </w:rPr>
              <w:tab/>
            </w:r>
          </w:p>
          <w:p w14:paraId="49931D42" w14:textId="77777777" w:rsidR="008F001C" w:rsidRPr="00C778DC" w:rsidRDefault="00781475" w:rsidP="00C778DC">
            <w:pPr>
              <w:ind w:right="-788"/>
              <w:rPr>
                <w:rFonts w:asciiTheme="minorHAnsi" w:hAnsiTheme="minorHAnsi"/>
                <w:b/>
                <w:szCs w:val="20"/>
              </w:rPr>
            </w:pPr>
            <w:proofErr w:type="spellStart"/>
            <w:r w:rsidRPr="00C778DC">
              <w:rPr>
                <w:rFonts w:asciiTheme="minorHAnsi" w:hAnsiTheme="minorHAnsi"/>
                <w:b/>
                <w:szCs w:val="20"/>
              </w:rPr>
              <w:t>Death</w:t>
            </w:r>
            <w:proofErr w:type="spellEnd"/>
            <w:r w:rsidRPr="00C778DC">
              <w:rPr>
                <w:rFonts w:asciiTheme="minorHAnsi" w:hAnsiTheme="minorHAnsi"/>
                <w:b/>
                <w:szCs w:val="20"/>
              </w:rPr>
              <w:t xml:space="preserve"> of employee/partner/</w:t>
            </w:r>
            <w:proofErr w:type="spellStart"/>
            <w:r w:rsidRPr="00C778DC">
              <w:rPr>
                <w:rFonts w:asciiTheme="minorHAnsi" w:hAnsiTheme="minorHAnsi"/>
                <w:b/>
                <w:szCs w:val="20"/>
              </w:rPr>
              <w:t>child</w:t>
            </w:r>
            <w:proofErr w:type="spellEnd"/>
          </w:p>
          <w:p w14:paraId="2BD6532E"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Notification of death of employee to company (companies)</w:t>
            </w:r>
            <w:r w:rsidRPr="00C778DC">
              <w:rPr>
                <w:rFonts w:asciiTheme="minorHAnsi" w:hAnsiTheme="minorHAnsi"/>
                <w:lang w:val="en-GB"/>
              </w:rPr>
              <w:tab/>
            </w:r>
          </w:p>
          <w:p w14:paraId="5841DC42"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Processing notification in internal systems</w:t>
            </w:r>
            <w:r w:rsidRPr="00C778DC">
              <w:rPr>
                <w:rFonts w:asciiTheme="minorHAnsi" w:hAnsiTheme="minorHAnsi"/>
                <w:lang w:val="en-GB"/>
              </w:rPr>
              <w:tab/>
            </w:r>
          </w:p>
          <w:p w14:paraId="71ABB3EE"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Consultation and explanation to employer and/or survivors with regard to the benefits</w:t>
            </w:r>
            <w:r w:rsidRPr="00C778DC">
              <w:rPr>
                <w:rFonts w:asciiTheme="minorHAnsi" w:hAnsiTheme="minorHAnsi"/>
                <w:lang w:val="en-GB"/>
              </w:rPr>
              <w:tab/>
            </w:r>
          </w:p>
          <w:p w14:paraId="63229723"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Creating forms</w:t>
            </w:r>
            <w:r w:rsidRPr="00C778DC">
              <w:rPr>
                <w:rFonts w:asciiTheme="minorHAnsi" w:hAnsiTheme="minorHAnsi"/>
                <w:lang w:val="en-GB"/>
              </w:rPr>
              <w:tab/>
            </w:r>
          </w:p>
          <w:p w14:paraId="410D0649"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Sending forms to survivors</w:t>
            </w:r>
            <w:r w:rsidRPr="00C778DC">
              <w:rPr>
                <w:rFonts w:asciiTheme="minorHAnsi" w:hAnsiTheme="minorHAnsi"/>
                <w:lang w:val="en-GB"/>
              </w:rPr>
              <w:tab/>
            </w:r>
          </w:p>
          <w:p w14:paraId="2BB6FFEE"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Checking receipt of return forms</w:t>
            </w:r>
            <w:r w:rsidRPr="00C778DC">
              <w:rPr>
                <w:rFonts w:asciiTheme="minorHAnsi" w:hAnsiTheme="minorHAnsi"/>
                <w:lang w:val="en-GB"/>
              </w:rPr>
              <w:tab/>
            </w:r>
          </w:p>
          <w:p w14:paraId="26850609"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Sending forms to insurer(s)</w:t>
            </w:r>
            <w:r w:rsidRPr="00C778DC">
              <w:rPr>
                <w:rFonts w:asciiTheme="minorHAnsi" w:hAnsiTheme="minorHAnsi"/>
                <w:lang w:val="en-GB"/>
              </w:rPr>
              <w:tab/>
            </w:r>
          </w:p>
          <w:p w14:paraId="58454010" w14:textId="77777777" w:rsidR="008F001C" w:rsidRPr="00C13740" w:rsidRDefault="008F001C" w:rsidP="00C778DC">
            <w:pPr>
              <w:rPr>
                <w:rFonts w:asciiTheme="minorHAnsi" w:hAnsiTheme="minorHAnsi"/>
                <w:szCs w:val="20"/>
                <w:lang w:val="en-US"/>
              </w:rPr>
            </w:pPr>
            <w:r w:rsidRPr="00C13740">
              <w:rPr>
                <w:rFonts w:asciiTheme="minorHAnsi" w:hAnsiTheme="minorHAnsi"/>
                <w:szCs w:val="20"/>
                <w:lang w:val="en-US"/>
              </w:rPr>
              <w:tab/>
            </w:r>
          </w:p>
          <w:p w14:paraId="73B799E0" w14:textId="77777777" w:rsidR="008F001C" w:rsidRPr="00C778DC" w:rsidRDefault="00C778DC" w:rsidP="00C778DC">
            <w:pPr>
              <w:rPr>
                <w:rFonts w:asciiTheme="minorHAnsi" w:hAnsiTheme="minorHAnsi"/>
                <w:b/>
                <w:szCs w:val="20"/>
              </w:rPr>
            </w:pPr>
            <w:proofErr w:type="spellStart"/>
            <w:r w:rsidRPr="00C778DC">
              <w:rPr>
                <w:rFonts w:asciiTheme="minorHAnsi" w:hAnsiTheme="minorHAnsi"/>
                <w:b/>
                <w:szCs w:val="20"/>
              </w:rPr>
              <w:t>Employee's</w:t>
            </w:r>
            <w:proofErr w:type="spellEnd"/>
            <w:r w:rsidRPr="00C778DC">
              <w:rPr>
                <w:rFonts w:asciiTheme="minorHAnsi" w:hAnsiTheme="minorHAnsi"/>
                <w:b/>
                <w:szCs w:val="20"/>
              </w:rPr>
              <w:t xml:space="preserve"> </w:t>
            </w:r>
            <w:proofErr w:type="spellStart"/>
            <w:r w:rsidRPr="00C778DC">
              <w:rPr>
                <w:rFonts w:asciiTheme="minorHAnsi" w:hAnsiTheme="minorHAnsi"/>
                <w:b/>
                <w:szCs w:val="20"/>
              </w:rPr>
              <w:t>incapacity</w:t>
            </w:r>
            <w:proofErr w:type="spellEnd"/>
            <w:r w:rsidRPr="00C778DC">
              <w:rPr>
                <w:rFonts w:asciiTheme="minorHAnsi" w:hAnsiTheme="minorHAnsi"/>
                <w:b/>
                <w:szCs w:val="20"/>
              </w:rPr>
              <w:t xml:space="preserve"> </w:t>
            </w:r>
            <w:proofErr w:type="spellStart"/>
            <w:r w:rsidRPr="00C778DC">
              <w:rPr>
                <w:rFonts w:asciiTheme="minorHAnsi" w:hAnsiTheme="minorHAnsi"/>
                <w:b/>
                <w:szCs w:val="20"/>
              </w:rPr>
              <w:t>for</w:t>
            </w:r>
            <w:proofErr w:type="spellEnd"/>
            <w:r w:rsidRPr="00C778DC">
              <w:rPr>
                <w:rFonts w:asciiTheme="minorHAnsi" w:hAnsiTheme="minorHAnsi"/>
                <w:b/>
                <w:szCs w:val="20"/>
              </w:rPr>
              <w:t xml:space="preserve"> </w:t>
            </w:r>
            <w:proofErr w:type="spellStart"/>
            <w:r w:rsidRPr="00C778DC">
              <w:rPr>
                <w:rFonts w:asciiTheme="minorHAnsi" w:hAnsiTheme="minorHAnsi"/>
                <w:b/>
                <w:szCs w:val="20"/>
              </w:rPr>
              <w:t>work</w:t>
            </w:r>
            <w:proofErr w:type="spellEnd"/>
            <w:r w:rsidR="008F001C" w:rsidRPr="00C778DC">
              <w:rPr>
                <w:rFonts w:asciiTheme="minorHAnsi" w:hAnsiTheme="minorHAnsi"/>
                <w:b/>
                <w:szCs w:val="20"/>
              </w:rPr>
              <w:tab/>
            </w:r>
          </w:p>
          <w:p w14:paraId="65970E13"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Notification of incapacity for work to company (companies)</w:t>
            </w:r>
            <w:r w:rsidRPr="00C778DC">
              <w:rPr>
                <w:rFonts w:asciiTheme="minorHAnsi" w:hAnsiTheme="minorHAnsi"/>
                <w:lang w:val="en-GB"/>
              </w:rPr>
              <w:tab/>
            </w:r>
          </w:p>
          <w:p w14:paraId="6F03D7B9"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Processing incapacity for work internal systems</w:t>
            </w:r>
          </w:p>
          <w:p w14:paraId="0177D8D6"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Requesting UWV statement for employer</w:t>
            </w:r>
          </w:p>
          <w:p w14:paraId="6DC62A55"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Checking receipt of UWV statement</w:t>
            </w:r>
            <w:r w:rsidRPr="00C778DC">
              <w:rPr>
                <w:rFonts w:asciiTheme="minorHAnsi" w:hAnsiTheme="minorHAnsi"/>
                <w:lang w:val="en-GB"/>
              </w:rPr>
              <w:tab/>
            </w:r>
          </w:p>
          <w:p w14:paraId="6652FF9B"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Sending UWV statement to company (companies)</w:t>
            </w:r>
            <w:r w:rsidRPr="00C778DC">
              <w:rPr>
                <w:rFonts w:asciiTheme="minorHAnsi" w:hAnsiTheme="minorHAnsi"/>
                <w:lang w:val="en-GB"/>
              </w:rPr>
              <w:tab/>
            </w:r>
          </w:p>
          <w:p w14:paraId="1924C4F0"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Verification of processing by company (companies)</w:t>
            </w:r>
            <w:r w:rsidRPr="00C778DC">
              <w:rPr>
                <w:rFonts w:asciiTheme="minorHAnsi" w:hAnsiTheme="minorHAnsi"/>
                <w:lang w:val="en-GB"/>
              </w:rPr>
              <w:tab/>
            </w:r>
          </w:p>
          <w:p w14:paraId="32A3E6AF"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Checking documents received from company (companies)</w:t>
            </w:r>
            <w:r w:rsidRPr="00C778DC">
              <w:rPr>
                <w:rFonts w:asciiTheme="minorHAnsi" w:hAnsiTheme="minorHAnsi"/>
                <w:lang w:val="en-GB"/>
              </w:rPr>
              <w:tab/>
            </w:r>
          </w:p>
          <w:p w14:paraId="54D58397"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Sending documents to employee</w:t>
            </w:r>
          </w:p>
          <w:p w14:paraId="1E2624A7"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 xml:space="preserve">Processing of current AO percentage in </w:t>
            </w:r>
            <w:proofErr w:type="spellStart"/>
            <w:r w:rsidRPr="00C778DC">
              <w:rPr>
                <w:rFonts w:asciiTheme="minorHAnsi" w:hAnsiTheme="minorHAnsi"/>
                <w:lang w:val="en-GB"/>
              </w:rPr>
              <w:t>EBlinC</w:t>
            </w:r>
            <w:proofErr w:type="spellEnd"/>
            <w:r w:rsidRPr="00C778DC">
              <w:rPr>
                <w:rFonts w:asciiTheme="minorHAnsi" w:hAnsiTheme="minorHAnsi"/>
                <w:lang w:val="en-GB"/>
              </w:rPr>
              <w:tab/>
            </w:r>
          </w:p>
          <w:p w14:paraId="3858EA9E" w14:textId="77777777" w:rsidR="008F001C" w:rsidRPr="00C13740" w:rsidRDefault="008F001C" w:rsidP="00C778DC">
            <w:pPr>
              <w:ind w:right="-788"/>
              <w:rPr>
                <w:rFonts w:asciiTheme="minorHAnsi" w:hAnsiTheme="minorHAnsi"/>
                <w:szCs w:val="20"/>
                <w:lang w:val="en-US"/>
              </w:rPr>
            </w:pPr>
          </w:p>
          <w:p w14:paraId="462D81F8" w14:textId="77777777" w:rsidR="008F001C" w:rsidRPr="00C778DC" w:rsidRDefault="00C778DC" w:rsidP="00C778DC">
            <w:pPr>
              <w:ind w:right="-788"/>
              <w:rPr>
                <w:rFonts w:asciiTheme="minorHAnsi" w:hAnsiTheme="minorHAnsi"/>
                <w:b/>
                <w:szCs w:val="20"/>
              </w:rPr>
            </w:pPr>
            <w:proofErr w:type="spellStart"/>
            <w:r w:rsidRPr="00C778DC">
              <w:rPr>
                <w:rFonts w:asciiTheme="minorHAnsi" w:hAnsiTheme="minorHAnsi"/>
                <w:b/>
                <w:szCs w:val="20"/>
              </w:rPr>
              <w:t>Divorce</w:t>
            </w:r>
            <w:proofErr w:type="spellEnd"/>
            <w:r w:rsidR="008F001C" w:rsidRPr="00C778DC">
              <w:rPr>
                <w:rFonts w:asciiTheme="minorHAnsi" w:hAnsiTheme="minorHAnsi"/>
                <w:b/>
                <w:szCs w:val="20"/>
              </w:rPr>
              <w:tab/>
            </w:r>
          </w:p>
          <w:p w14:paraId="5ADFE760"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Notification of divorce of company (companies)</w:t>
            </w:r>
            <w:r w:rsidRPr="00C778DC">
              <w:rPr>
                <w:rFonts w:asciiTheme="minorHAnsi" w:hAnsiTheme="minorHAnsi"/>
                <w:lang w:val="en-GB"/>
              </w:rPr>
              <w:tab/>
            </w:r>
          </w:p>
          <w:p w14:paraId="5ABC375F" w14:textId="77777777" w:rsidR="00C778DC" w:rsidRPr="00C778DC" w:rsidRDefault="00C778DC" w:rsidP="00C778DC">
            <w:pPr>
              <w:pStyle w:val="P68B1DB1-Lijstalinea27"/>
              <w:numPr>
                <w:ilvl w:val="0"/>
                <w:numId w:val="29"/>
              </w:numPr>
              <w:spacing w:line="276" w:lineRule="auto"/>
              <w:ind w:right="-788"/>
              <w:jc w:val="both"/>
              <w:rPr>
                <w:rFonts w:asciiTheme="minorHAnsi" w:hAnsiTheme="minorHAnsi"/>
                <w:lang w:val="en-GB"/>
              </w:rPr>
            </w:pPr>
            <w:r w:rsidRPr="00C778DC">
              <w:rPr>
                <w:rFonts w:asciiTheme="minorHAnsi" w:hAnsiTheme="minorHAnsi"/>
                <w:lang w:val="en-GB"/>
              </w:rPr>
              <w:t>Processing divorce in internal systems</w:t>
            </w:r>
            <w:r w:rsidRPr="00C778DC">
              <w:rPr>
                <w:rFonts w:asciiTheme="minorHAnsi" w:hAnsiTheme="minorHAnsi"/>
                <w:lang w:val="en-GB"/>
              </w:rPr>
              <w:tab/>
            </w:r>
          </w:p>
          <w:p w14:paraId="01A52E21" w14:textId="77777777" w:rsidR="002215B4" w:rsidRPr="00C13740" w:rsidRDefault="00C778DC" w:rsidP="00C778DC">
            <w:pPr>
              <w:pStyle w:val="Lijstalinea"/>
              <w:widowControl/>
              <w:numPr>
                <w:ilvl w:val="0"/>
                <w:numId w:val="29"/>
              </w:numPr>
              <w:ind w:right="-788"/>
              <w:rPr>
                <w:rFonts w:asciiTheme="minorHAnsi" w:hAnsiTheme="minorHAnsi"/>
                <w:szCs w:val="20"/>
                <w:lang w:val="en-US"/>
              </w:rPr>
            </w:pPr>
            <w:r w:rsidRPr="00C778DC">
              <w:rPr>
                <w:rFonts w:asciiTheme="minorHAnsi" w:hAnsiTheme="minorHAnsi"/>
                <w:lang w:val="en-GB"/>
              </w:rPr>
              <w:t>Checking documents received from company (companies)</w:t>
            </w:r>
          </w:p>
          <w:p w14:paraId="38E749B5" w14:textId="77777777" w:rsidR="002215B4" w:rsidRPr="00C13740" w:rsidRDefault="002215B4" w:rsidP="00C778DC">
            <w:pPr>
              <w:widowControl/>
              <w:ind w:right="-788"/>
              <w:rPr>
                <w:rFonts w:asciiTheme="minorHAnsi" w:hAnsiTheme="minorHAnsi"/>
                <w:szCs w:val="20"/>
                <w:lang w:val="en-US"/>
              </w:rPr>
            </w:pPr>
          </w:p>
          <w:p w14:paraId="1C03748E" w14:textId="77777777" w:rsidR="002215B4" w:rsidRPr="00C13740" w:rsidRDefault="002215B4" w:rsidP="00C778DC">
            <w:pPr>
              <w:widowControl/>
              <w:ind w:right="-788"/>
              <w:rPr>
                <w:rFonts w:asciiTheme="minorHAnsi" w:hAnsiTheme="minorHAnsi"/>
                <w:szCs w:val="20"/>
                <w:lang w:val="en-US"/>
              </w:rPr>
            </w:pPr>
          </w:p>
          <w:p w14:paraId="2E635CCE" w14:textId="77777777" w:rsidR="00F479E6" w:rsidRDefault="00F479E6" w:rsidP="0043251B">
            <w:pPr>
              <w:pStyle w:val="Kop1"/>
              <w:spacing w:line="276" w:lineRule="auto"/>
              <w:jc w:val="both"/>
              <w:rPr>
                <w:rFonts w:asciiTheme="minorHAnsi" w:hAnsiTheme="minorHAnsi"/>
                <w:lang w:val="en-US"/>
              </w:rPr>
            </w:pPr>
            <w:bookmarkStart w:id="95" w:name="_Toc70514902"/>
            <w:bookmarkStart w:id="96" w:name="_Toc70515089"/>
            <w:bookmarkStart w:id="97" w:name="_Toc70516680"/>
            <w:bookmarkStart w:id="98" w:name="_Toc73106068"/>
          </w:p>
          <w:p w14:paraId="4689045F" w14:textId="3DB04567" w:rsidR="002215B4" w:rsidRPr="00C13740" w:rsidRDefault="0043251B" w:rsidP="0043251B">
            <w:pPr>
              <w:pStyle w:val="Kop1"/>
              <w:spacing w:line="276" w:lineRule="auto"/>
              <w:jc w:val="both"/>
              <w:rPr>
                <w:rFonts w:asciiTheme="minorHAnsi" w:hAnsiTheme="minorHAnsi"/>
                <w:lang w:val="en-US"/>
              </w:rPr>
            </w:pPr>
            <w:r w:rsidRPr="00C13740">
              <w:rPr>
                <w:rFonts w:asciiTheme="minorHAnsi" w:hAnsiTheme="minorHAnsi"/>
                <w:lang w:val="en-US"/>
              </w:rPr>
              <w:t>Annex</w:t>
            </w:r>
            <w:r w:rsidR="002215B4" w:rsidRPr="00C13740">
              <w:rPr>
                <w:rFonts w:asciiTheme="minorHAnsi" w:hAnsiTheme="minorHAnsi"/>
                <w:lang w:val="en-US"/>
              </w:rPr>
              <w:t xml:space="preserve"> 2: </w:t>
            </w:r>
            <w:bookmarkEnd w:id="95"/>
            <w:bookmarkEnd w:id="96"/>
            <w:bookmarkEnd w:id="97"/>
            <w:r w:rsidRPr="00C13740">
              <w:rPr>
                <w:rFonts w:asciiTheme="minorHAnsi" w:hAnsiTheme="minorHAnsi"/>
                <w:lang w:val="en-US"/>
              </w:rPr>
              <w:t>Specification of compensation for management modules</w:t>
            </w:r>
            <w:bookmarkEnd w:id="98"/>
          </w:p>
          <w:p w14:paraId="117979B8" w14:textId="77777777" w:rsidR="002215B4" w:rsidRPr="00C13740" w:rsidRDefault="002215B4" w:rsidP="00C778DC">
            <w:pPr>
              <w:rPr>
                <w:rFonts w:asciiTheme="minorHAnsi" w:hAnsi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692"/>
              <w:gridCol w:w="3004"/>
            </w:tblGrid>
            <w:tr w:rsidR="0043251B" w:rsidRPr="005E05FC" w14:paraId="74009420" w14:textId="77777777" w:rsidTr="0043251B">
              <w:tc>
                <w:tcPr>
                  <w:tcW w:w="3690" w:type="dxa"/>
                  <w:shd w:val="clear" w:color="auto" w:fill="F4B083"/>
                </w:tcPr>
                <w:p w14:paraId="7C3F4D13" w14:textId="77777777" w:rsidR="0043251B" w:rsidRPr="0043251B" w:rsidRDefault="0043251B" w:rsidP="0043251B">
                  <w:pPr>
                    <w:pStyle w:val="P68B1DB1-Standaard28"/>
                    <w:spacing w:line="240" w:lineRule="auto"/>
                    <w:jc w:val="both"/>
                    <w:rPr>
                      <w:rFonts w:asciiTheme="minorHAnsi" w:hAnsiTheme="minorHAnsi"/>
                      <w:sz w:val="20"/>
                      <w:lang w:val="en-GB"/>
                    </w:rPr>
                  </w:pPr>
                  <w:r w:rsidRPr="0043251B">
                    <w:rPr>
                      <w:rFonts w:asciiTheme="minorHAnsi" w:hAnsiTheme="minorHAnsi"/>
                      <w:sz w:val="20"/>
                      <w:lang w:val="en-GB"/>
                    </w:rPr>
                    <w:t>Management modules</w:t>
                  </w:r>
                </w:p>
              </w:tc>
              <w:tc>
                <w:tcPr>
                  <w:tcW w:w="1692" w:type="dxa"/>
                  <w:shd w:val="clear" w:color="auto" w:fill="F4B083"/>
                </w:tcPr>
                <w:p w14:paraId="237CCBD0" w14:textId="77777777" w:rsidR="0043251B" w:rsidRPr="0043251B" w:rsidRDefault="0043251B" w:rsidP="0043251B">
                  <w:pPr>
                    <w:pStyle w:val="P68B1DB1-Standaard29"/>
                    <w:spacing w:line="240" w:lineRule="auto"/>
                    <w:jc w:val="both"/>
                    <w:rPr>
                      <w:rFonts w:asciiTheme="minorHAnsi" w:hAnsiTheme="minorHAnsi"/>
                      <w:sz w:val="20"/>
                      <w:lang w:val="en-GB"/>
                    </w:rPr>
                  </w:pPr>
                  <w:r w:rsidRPr="0043251B">
                    <w:rPr>
                      <w:rFonts w:asciiTheme="minorHAnsi" w:hAnsiTheme="minorHAnsi"/>
                      <w:sz w:val="20"/>
                      <w:lang w:val="en-GB"/>
                    </w:rPr>
                    <w:t>Standard</w:t>
                  </w:r>
                </w:p>
              </w:tc>
              <w:tc>
                <w:tcPr>
                  <w:tcW w:w="3004" w:type="dxa"/>
                  <w:shd w:val="clear" w:color="auto" w:fill="F4B083"/>
                </w:tcPr>
                <w:p w14:paraId="05A3B26C" w14:textId="77777777" w:rsidR="0043251B" w:rsidRPr="0043251B" w:rsidRDefault="0043251B" w:rsidP="0043251B">
                  <w:pPr>
                    <w:pStyle w:val="P68B1DB1-Standaard29"/>
                    <w:spacing w:line="240" w:lineRule="auto"/>
                    <w:jc w:val="both"/>
                    <w:rPr>
                      <w:rFonts w:asciiTheme="minorHAnsi" w:hAnsiTheme="minorHAnsi"/>
                      <w:sz w:val="20"/>
                      <w:lang w:val="en-GB"/>
                    </w:rPr>
                  </w:pPr>
                  <w:r w:rsidRPr="0043251B">
                    <w:rPr>
                      <w:rFonts w:asciiTheme="minorHAnsi" w:hAnsiTheme="minorHAnsi"/>
                      <w:sz w:val="20"/>
                      <w:lang w:val="en-GB"/>
                    </w:rPr>
                    <w:t>Extended (Full Service)</w:t>
                  </w:r>
                </w:p>
              </w:tc>
            </w:tr>
            <w:tr w:rsidR="0043251B" w:rsidRPr="005E05FC" w14:paraId="0D9E1CB6" w14:textId="77777777" w:rsidTr="0043251B">
              <w:tc>
                <w:tcPr>
                  <w:tcW w:w="3690" w:type="dxa"/>
                  <w:shd w:val="clear" w:color="auto" w:fill="FFF2CC"/>
                </w:tcPr>
                <w:p w14:paraId="553F86FC" w14:textId="77777777" w:rsidR="0043251B" w:rsidRPr="0043251B" w:rsidRDefault="0043251B" w:rsidP="0043251B">
                  <w:pPr>
                    <w:pStyle w:val="P68B1DB1-Standaard30"/>
                    <w:spacing w:line="240" w:lineRule="auto"/>
                    <w:jc w:val="both"/>
                    <w:rPr>
                      <w:rFonts w:asciiTheme="minorHAnsi" w:hAnsiTheme="minorHAnsi"/>
                      <w:lang w:val="en-GB"/>
                    </w:rPr>
                  </w:pPr>
                  <w:r w:rsidRPr="0043251B">
                    <w:rPr>
                      <w:rFonts w:asciiTheme="minorHAnsi" w:hAnsiTheme="minorHAnsi"/>
                      <w:lang w:val="en-GB"/>
                    </w:rPr>
                    <w:t>Tax/legal</w:t>
                  </w:r>
                </w:p>
              </w:tc>
              <w:tc>
                <w:tcPr>
                  <w:tcW w:w="1692" w:type="dxa"/>
                  <w:shd w:val="clear" w:color="auto" w:fill="FFF2CC"/>
                </w:tcPr>
                <w:p w14:paraId="012A5907" w14:textId="77777777" w:rsidR="0043251B" w:rsidRPr="0043251B" w:rsidRDefault="0043251B" w:rsidP="0043251B">
                  <w:pPr>
                    <w:spacing w:line="240" w:lineRule="auto"/>
                    <w:rPr>
                      <w:rFonts w:asciiTheme="minorHAnsi" w:hAnsiTheme="minorHAnsi"/>
                      <w:color w:val="FFF2CC"/>
                      <w:szCs w:val="20"/>
                      <w:lang w:val="en-GB"/>
                    </w:rPr>
                  </w:pPr>
                </w:p>
              </w:tc>
              <w:tc>
                <w:tcPr>
                  <w:tcW w:w="3004" w:type="dxa"/>
                  <w:shd w:val="clear" w:color="auto" w:fill="FFF2CC"/>
                </w:tcPr>
                <w:p w14:paraId="50A60F19" w14:textId="77777777" w:rsidR="0043251B" w:rsidRPr="0043251B" w:rsidRDefault="0043251B" w:rsidP="0043251B">
                  <w:pPr>
                    <w:spacing w:line="240" w:lineRule="auto"/>
                    <w:rPr>
                      <w:rFonts w:asciiTheme="minorHAnsi" w:hAnsiTheme="minorHAnsi"/>
                      <w:color w:val="FFF2CC"/>
                      <w:szCs w:val="20"/>
                      <w:lang w:val="en-GB"/>
                    </w:rPr>
                  </w:pPr>
                </w:p>
              </w:tc>
            </w:tr>
            <w:tr w:rsidR="0043251B" w:rsidRPr="00FE6F9A" w14:paraId="2E00600D" w14:textId="77777777" w:rsidTr="0043251B">
              <w:tc>
                <w:tcPr>
                  <w:tcW w:w="3690" w:type="dxa"/>
                  <w:shd w:val="clear" w:color="auto" w:fill="auto"/>
                </w:tcPr>
                <w:p w14:paraId="05C01CE8"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Periodic check of CLA/BPF </w:t>
                  </w:r>
                </w:p>
              </w:tc>
              <w:tc>
                <w:tcPr>
                  <w:tcW w:w="1692" w:type="dxa"/>
                  <w:shd w:val="clear" w:color="auto" w:fill="auto"/>
                </w:tcPr>
                <w:p w14:paraId="362198E5"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41F34DE7"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3F32CFCC" w14:textId="77777777" w:rsidTr="0043251B">
              <w:tc>
                <w:tcPr>
                  <w:tcW w:w="3690" w:type="dxa"/>
                  <w:shd w:val="clear" w:color="auto" w:fill="auto"/>
                </w:tcPr>
                <w:p w14:paraId="5F7190FD"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Information on legislative changes </w:t>
                  </w:r>
                </w:p>
              </w:tc>
              <w:tc>
                <w:tcPr>
                  <w:tcW w:w="1692" w:type="dxa"/>
                  <w:shd w:val="clear" w:color="auto" w:fill="auto"/>
                </w:tcPr>
                <w:p w14:paraId="22D41194"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3CB3222C"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33FB3198" w14:textId="77777777" w:rsidTr="0043251B">
              <w:tc>
                <w:tcPr>
                  <w:tcW w:w="3690" w:type="dxa"/>
                  <w:shd w:val="clear" w:color="auto" w:fill="auto"/>
                </w:tcPr>
                <w:p w14:paraId="1B5A8879"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Information on franchise/maximum pensionable salary </w:t>
                  </w:r>
                </w:p>
              </w:tc>
              <w:tc>
                <w:tcPr>
                  <w:tcW w:w="1692" w:type="dxa"/>
                  <w:shd w:val="clear" w:color="auto" w:fill="auto"/>
                </w:tcPr>
                <w:p w14:paraId="7B3248BE"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531DA978"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042E66C8" w14:textId="77777777" w:rsidTr="0043251B">
              <w:tc>
                <w:tcPr>
                  <w:tcW w:w="3690" w:type="dxa"/>
                  <w:shd w:val="clear" w:color="auto" w:fill="auto"/>
                </w:tcPr>
                <w:p w14:paraId="46AA5542"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Checking legal documents of pension administrator</w:t>
                  </w:r>
                </w:p>
              </w:tc>
              <w:tc>
                <w:tcPr>
                  <w:tcW w:w="1692" w:type="dxa"/>
                  <w:shd w:val="clear" w:color="auto" w:fill="auto"/>
                </w:tcPr>
                <w:p w14:paraId="0F9591EE"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780C1FD7"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2269A74C" w14:textId="77777777" w:rsidTr="0043251B">
              <w:tc>
                <w:tcPr>
                  <w:tcW w:w="3690" w:type="dxa"/>
                  <w:shd w:val="clear" w:color="auto" w:fill="FFF2CC"/>
                </w:tcPr>
                <w:p w14:paraId="0329BAE3" w14:textId="77777777" w:rsidR="0043251B" w:rsidRPr="0043251B" w:rsidRDefault="0043251B" w:rsidP="0043251B">
                  <w:pPr>
                    <w:pStyle w:val="P68B1DB1-Standaard30"/>
                    <w:spacing w:line="240" w:lineRule="auto"/>
                    <w:jc w:val="both"/>
                    <w:rPr>
                      <w:rFonts w:asciiTheme="minorHAnsi" w:hAnsiTheme="minorHAnsi"/>
                      <w:lang w:val="en-GB"/>
                    </w:rPr>
                  </w:pPr>
                  <w:r w:rsidRPr="0043251B">
                    <w:rPr>
                      <w:rFonts w:asciiTheme="minorHAnsi" w:hAnsiTheme="minorHAnsi"/>
                      <w:lang w:val="en-GB"/>
                    </w:rPr>
                    <w:t>Management on pension plan</w:t>
                  </w:r>
                </w:p>
              </w:tc>
              <w:tc>
                <w:tcPr>
                  <w:tcW w:w="1692" w:type="dxa"/>
                  <w:shd w:val="clear" w:color="auto" w:fill="FFF2CC"/>
                </w:tcPr>
                <w:p w14:paraId="72F33ABA" w14:textId="77777777" w:rsidR="0043251B" w:rsidRPr="0043251B" w:rsidRDefault="0043251B" w:rsidP="0043251B">
                  <w:pPr>
                    <w:spacing w:line="240" w:lineRule="auto"/>
                    <w:rPr>
                      <w:rFonts w:asciiTheme="minorHAnsi" w:hAnsiTheme="minorHAnsi"/>
                      <w:color w:val="FFF2CC"/>
                      <w:szCs w:val="20"/>
                      <w:lang w:val="en-GB"/>
                    </w:rPr>
                  </w:pPr>
                </w:p>
              </w:tc>
              <w:tc>
                <w:tcPr>
                  <w:tcW w:w="3004" w:type="dxa"/>
                  <w:shd w:val="clear" w:color="auto" w:fill="FFF2CC"/>
                </w:tcPr>
                <w:p w14:paraId="7820EE7A" w14:textId="77777777" w:rsidR="0043251B" w:rsidRPr="0043251B" w:rsidRDefault="0043251B" w:rsidP="0043251B">
                  <w:pPr>
                    <w:spacing w:line="240" w:lineRule="auto"/>
                    <w:rPr>
                      <w:rFonts w:asciiTheme="minorHAnsi" w:hAnsiTheme="minorHAnsi"/>
                      <w:color w:val="FFF2CC"/>
                      <w:szCs w:val="20"/>
                      <w:lang w:val="en-GB"/>
                    </w:rPr>
                  </w:pPr>
                </w:p>
              </w:tc>
            </w:tr>
            <w:tr w:rsidR="0043251B" w:rsidRPr="00FE6F9A" w14:paraId="649847E9" w14:textId="77777777" w:rsidTr="0043251B">
              <w:tc>
                <w:tcPr>
                  <w:tcW w:w="3690" w:type="dxa"/>
                  <w:shd w:val="clear" w:color="auto" w:fill="auto"/>
                </w:tcPr>
                <w:p w14:paraId="4A43D484"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Answering your questions by telephone </w:t>
                  </w:r>
                </w:p>
              </w:tc>
              <w:tc>
                <w:tcPr>
                  <w:tcW w:w="1692" w:type="dxa"/>
                  <w:shd w:val="clear" w:color="auto" w:fill="auto"/>
                </w:tcPr>
                <w:p w14:paraId="273CB7DA"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5F65EF40"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0C740E5F" w14:textId="77777777" w:rsidTr="0043251B">
              <w:tc>
                <w:tcPr>
                  <w:tcW w:w="3690" w:type="dxa"/>
                  <w:shd w:val="clear" w:color="auto" w:fill="auto"/>
                </w:tcPr>
                <w:p w14:paraId="410B916F"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Annual pension interview (permanent contact person)</w:t>
                  </w:r>
                </w:p>
              </w:tc>
              <w:tc>
                <w:tcPr>
                  <w:tcW w:w="1692" w:type="dxa"/>
                  <w:shd w:val="clear" w:color="auto" w:fill="auto"/>
                </w:tcPr>
                <w:p w14:paraId="73D7165A"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1D818265"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01629DF4" w14:textId="77777777" w:rsidTr="0043251B">
              <w:tc>
                <w:tcPr>
                  <w:tcW w:w="3690" w:type="dxa"/>
                  <w:shd w:val="clear" w:color="auto" w:fill="auto"/>
                </w:tcPr>
                <w:p w14:paraId="5B581665"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Periodically inquiring about changes for the employer</w:t>
                  </w:r>
                </w:p>
              </w:tc>
              <w:tc>
                <w:tcPr>
                  <w:tcW w:w="1692" w:type="dxa"/>
                  <w:shd w:val="clear" w:color="auto" w:fill="auto"/>
                </w:tcPr>
                <w:p w14:paraId="5D601042"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495C9F93"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3DA27888" w14:textId="77777777" w:rsidTr="0043251B">
              <w:tc>
                <w:tcPr>
                  <w:tcW w:w="3690" w:type="dxa"/>
                  <w:shd w:val="clear" w:color="auto" w:fill="auto"/>
                </w:tcPr>
                <w:p w14:paraId="3F523B0F"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Written information for employees </w:t>
                  </w:r>
                </w:p>
              </w:tc>
              <w:tc>
                <w:tcPr>
                  <w:tcW w:w="1692" w:type="dxa"/>
                  <w:shd w:val="clear" w:color="auto" w:fill="auto"/>
                </w:tcPr>
                <w:p w14:paraId="50B088BD"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1F7A9B3F"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69D8F515" w14:textId="77777777" w:rsidTr="0043251B">
              <w:tc>
                <w:tcPr>
                  <w:tcW w:w="3690" w:type="dxa"/>
                  <w:shd w:val="clear" w:color="auto" w:fill="auto"/>
                </w:tcPr>
                <w:p w14:paraId="1CF6DF89"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Annual check of participant file </w:t>
                  </w:r>
                </w:p>
              </w:tc>
              <w:tc>
                <w:tcPr>
                  <w:tcW w:w="1692" w:type="dxa"/>
                  <w:shd w:val="clear" w:color="auto" w:fill="auto"/>
                </w:tcPr>
                <w:p w14:paraId="45EA5459"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49B2C268"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31EAB9F7" w14:textId="77777777" w:rsidTr="0043251B">
              <w:tc>
                <w:tcPr>
                  <w:tcW w:w="3690" w:type="dxa"/>
                  <w:shd w:val="clear" w:color="auto" w:fill="auto"/>
                </w:tcPr>
                <w:p w14:paraId="433F16A6"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Support with salary changes </w:t>
                  </w:r>
                </w:p>
              </w:tc>
              <w:tc>
                <w:tcPr>
                  <w:tcW w:w="1692" w:type="dxa"/>
                  <w:shd w:val="clear" w:color="auto" w:fill="auto"/>
                </w:tcPr>
                <w:p w14:paraId="6654A6FC"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5896F2BA"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0D60307E" w14:textId="77777777" w:rsidTr="0043251B">
              <w:tc>
                <w:tcPr>
                  <w:tcW w:w="3690" w:type="dxa"/>
                  <w:shd w:val="clear" w:color="auto" w:fill="auto"/>
                </w:tcPr>
                <w:p w14:paraId="14ECFDE4"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Setting up and maintaining basic administration </w:t>
                  </w:r>
                </w:p>
              </w:tc>
              <w:tc>
                <w:tcPr>
                  <w:tcW w:w="1692" w:type="dxa"/>
                  <w:shd w:val="clear" w:color="auto" w:fill="auto"/>
                </w:tcPr>
                <w:p w14:paraId="62D4E067"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1BB1C1B0"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783752AD" w14:textId="77777777" w:rsidTr="0043251B">
              <w:tc>
                <w:tcPr>
                  <w:tcW w:w="3690" w:type="dxa"/>
                  <w:shd w:val="clear" w:color="auto" w:fill="auto"/>
                </w:tcPr>
                <w:p w14:paraId="3E31040D"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Making </w:t>
                  </w:r>
                  <w:proofErr w:type="spellStart"/>
                  <w:r w:rsidRPr="0043251B">
                    <w:rPr>
                      <w:rFonts w:asciiTheme="minorHAnsi" w:hAnsiTheme="minorHAnsi"/>
                      <w:lang w:val="en-GB"/>
                    </w:rPr>
                    <w:t>EBlinC</w:t>
                  </w:r>
                  <w:proofErr w:type="spellEnd"/>
                  <w:r w:rsidRPr="0043251B">
                    <w:rPr>
                      <w:rFonts w:asciiTheme="minorHAnsi" w:hAnsiTheme="minorHAnsi"/>
                      <w:lang w:val="en-GB"/>
                    </w:rPr>
                    <w:t xml:space="preserve"> available</w:t>
                  </w:r>
                </w:p>
              </w:tc>
              <w:tc>
                <w:tcPr>
                  <w:tcW w:w="1692" w:type="dxa"/>
                  <w:shd w:val="clear" w:color="auto" w:fill="auto"/>
                </w:tcPr>
                <w:p w14:paraId="79753BFD"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218B4DE0"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4A3D4420" w14:textId="77777777" w:rsidTr="0043251B">
              <w:tc>
                <w:tcPr>
                  <w:tcW w:w="3690" w:type="dxa"/>
                  <w:shd w:val="clear" w:color="auto" w:fill="auto"/>
                </w:tcPr>
                <w:p w14:paraId="7D6BC1E9"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Forwarding employee changes </w:t>
                  </w:r>
                </w:p>
              </w:tc>
              <w:tc>
                <w:tcPr>
                  <w:tcW w:w="1692" w:type="dxa"/>
                  <w:shd w:val="clear" w:color="auto" w:fill="auto"/>
                </w:tcPr>
                <w:p w14:paraId="29FB0CA5"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1F20D94E"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490A693A" w14:textId="77777777" w:rsidTr="0043251B">
              <w:tc>
                <w:tcPr>
                  <w:tcW w:w="3690" w:type="dxa"/>
                  <w:shd w:val="clear" w:color="auto" w:fill="auto"/>
                </w:tcPr>
                <w:p w14:paraId="2B6B61B5"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Sample policy check </w:t>
                  </w:r>
                </w:p>
              </w:tc>
              <w:tc>
                <w:tcPr>
                  <w:tcW w:w="1692" w:type="dxa"/>
                  <w:shd w:val="clear" w:color="auto" w:fill="auto"/>
                </w:tcPr>
                <w:p w14:paraId="51902DAD"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23352648"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15968AB6" w14:textId="77777777" w:rsidTr="0043251B">
              <w:tc>
                <w:tcPr>
                  <w:tcW w:w="3690" w:type="dxa"/>
                  <w:shd w:val="clear" w:color="auto" w:fill="auto"/>
                </w:tcPr>
                <w:p w14:paraId="2F73C471"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Checking timely/correct processing by administrator </w:t>
                  </w:r>
                </w:p>
              </w:tc>
              <w:tc>
                <w:tcPr>
                  <w:tcW w:w="1692" w:type="dxa"/>
                  <w:shd w:val="clear" w:color="auto" w:fill="auto"/>
                </w:tcPr>
                <w:p w14:paraId="0743EBE3"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53BD05DB"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0DFD9787" w14:textId="77777777" w:rsidTr="0043251B">
              <w:tc>
                <w:tcPr>
                  <w:tcW w:w="3690" w:type="dxa"/>
                  <w:shd w:val="clear" w:color="auto" w:fill="auto"/>
                </w:tcPr>
                <w:p w14:paraId="4B542E06"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Calculation of employee's personal contribution </w:t>
                  </w:r>
                </w:p>
              </w:tc>
              <w:tc>
                <w:tcPr>
                  <w:tcW w:w="1692" w:type="dxa"/>
                  <w:shd w:val="clear" w:color="auto" w:fill="auto"/>
                </w:tcPr>
                <w:p w14:paraId="77768813"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c>
                <w:tcPr>
                  <w:tcW w:w="3004" w:type="dxa"/>
                  <w:shd w:val="clear" w:color="auto" w:fill="auto"/>
                </w:tcPr>
                <w:p w14:paraId="194F3053"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480B5B54" w14:textId="77777777" w:rsidTr="0043251B">
              <w:tc>
                <w:tcPr>
                  <w:tcW w:w="3690" w:type="dxa"/>
                  <w:shd w:val="clear" w:color="auto" w:fill="auto"/>
                </w:tcPr>
                <w:p w14:paraId="54AAD26F"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Checking current account of administrators</w:t>
                  </w:r>
                </w:p>
              </w:tc>
              <w:tc>
                <w:tcPr>
                  <w:tcW w:w="1692" w:type="dxa"/>
                  <w:shd w:val="clear" w:color="auto" w:fill="auto"/>
                </w:tcPr>
                <w:p w14:paraId="3857D599"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hourly rate</w:t>
                  </w:r>
                </w:p>
              </w:tc>
              <w:tc>
                <w:tcPr>
                  <w:tcW w:w="3004" w:type="dxa"/>
                  <w:shd w:val="clear" w:color="auto" w:fill="auto"/>
                </w:tcPr>
                <w:p w14:paraId="1CAA304A"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73EF0208" w14:textId="77777777" w:rsidTr="0043251B">
              <w:tc>
                <w:tcPr>
                  <w:tcW w:w="3690" w:type="dxa"/>
                  <w:shd w:val="clear" w:color="auto" w:fill="auto"/>
                </w:tcPr>
                <w:p w14:paraId="76BB7430"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Providing periodic collection (premium) overview</w:t>
                  </w:r>
                </w:p>
              </w:tc>
              <w:tc>
                <w:tcPr>
                  <w:tcW w:w="1692" w:type="dxa"/>
                  <w:shd w:val="clear" w:color="auto" w:fill="auto"/>
                </w:tcPr>
                <w:p w14:paraId="10654B01"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hourly rate</w:t>
                  </w:r>
                </w:p>
              </w:tc>
              <w:tc>
                <w:tcPr>
                  <w:tcW w:w="3004" w:type="dxa"/>
                  <w:shd w:val="clear" w:color="auto" w:fill="auto"/>
                </w:tcPr>
                <w:p w14:paraId="18FB18B1"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3AABBC20" w14:textId="77777777" w:rsidTr="0043251B">
              <w:tc>
                <w:tcPr>
                  <w:tcW w:w="3690" w:type="dxa"/>
                  <w:shd w:val="clear" w:color="auto" w:fill="FFF2CC"/>
                </w:tcPr>
                <w:p w14:paraId="332DF4E7"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Management of special events</w:t>
                  </w:r>
                </w:p>
              </w:tc>
              <w:tc>
                <w:tcPr>
                  <w:tcW w:w="1692" w:type="dxa"/>
                  <w:shd w:val="clear" w:color="auto" w:fill="FFF2CC"/>
                </w:tcPr>
                <w:p w14:paraId="05190F79" w14:textId="77777777" w:rsidR="0043251B" w:rsidRPr="0043251B" w:rsidRDefault="0043251B" w:rsidP="0043251B">
                  <w:pPr>
                    <w:spacing w:line="240" w:lineRule="auto"/>
                    <w:rPr>
                      <w:rFonts w:asciiTheme="minorHAnsi" w:hAnsiTheme="minorHAnsi"/>
                      <w:szCs w:val="20"/>
                      <w:lang w:val="en-GB"/>
                    </w:rPr>
                  </w:pPr>
                </w:p>
              </w:tc>
              <w:tc>
                <w:tcPr>
                  <w:tcW w:w="3004" w:type="dxa"/>
                  <w:shd w:val="clear" w:color="auto" w:fill="FFF2CC"/>
                </w:tcPr>
                <w:p w14:paraId="2D73485C" w14:textId="77777777" w:rsidR="0043251B" w:rsidRPr="0043251B" w:rsidRDefault="0043251B" w:rsidP="0043251B">
                  <w:pPr>
                    <w:spacing w:line="240" w:lineRule="auto"/>
                    <w:rPr>
                      <w:rFonts w:asciiTheme="minorHAnsi" w:hAnsiTheme="minorHAnsi"/>
                      <w:szCs w:val="20"/>
                      <w:lang w:val="en-GB"/>
                    </w:rPr>
                  </w:pPr>
                </w:p>
              </w:tc>
            </w:tr>
            <w:tr w:rsidR="0043251B" w:rsidRPr="00FE6F9A" w14:paraId="3C5344DC" w14:textId="77777777" w:rsidTr="0043251B">
              <w:tc>
                <w:tcPr>
                  <w:tcW w:w="3690" w:type="dxa"/>
                  <w:shd w:val="clear" w:color="auto" w:fill="auto"/>
                </w:tcPr>
                <w:p w14:paraId="695CF522"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Death </w:t>
                  </w:r>
                </w:p>
              </w:tc>
              <w:tc>
                <w:tcPr>
                  <w:tcW w:w="1692" w:type="dxa"/>
                  <w:shd w:val="clear" w:color="auto" w:fill="auto"/>
                </w:tcPr>
                <w:p w14:paraId="2E350D91"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hourly rate</w:t>
                  </w:r>
                </w:p>
              </w:tc>
              <w:tc>
                <w:tcPr>
                  <w:tcW w:w="3004" w:type="dxa"/>
                  <w:shd w:val="clear" w:color="auto" w:fill="auto"/>
                </w:tcPr>
                <w:p w14:paraId="445642F3"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5593CE66" w14:textId="77777777" w:rsidTr="0043251B">
              <w:tc>
                <w:tcPr>
                  <w:tcW w:w="3690" w:type="dxa"/>
                  <w:shd w:val="clear" w:color="auto" w:fill="auto"/>
                </w:tcPr>
                <w:p w14:paraId="61858AEE"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Pension </w:t>
                  </w:r>
                </w:p>
              </w:tc>
              <w:tc>
                <w:tcPr>
                  <w:tcW w:w="1692" w:type="dxa"/>
                  <w:shd w:val="clear" w:color="auto" w:fill="auto"/>
                </w:tcPr>
                <w:p w14:paraId="5B2FB296"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hourly rate</w:t>
                  </w:r>
                </w:p>
              </w:tc>
              <w:tc>
                <w:tcPr>
                  <w:tcW w:w="3004" w:type="dxa"/>
                  <w:shd w:val="clear" w:color="auto" w:fill="auto"/>
                </w:tcPr>
                <w:p w14:paraId="4FE3146F"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hourly rate</w:t>
                  </w:r>
                </w:p>
              </w:tc>
            </w:tr>
            <w:tr w:rsidR="0043251B" w:rsidRPr="00FE6F9A" w14:paraId="65E4EF18" w14:textId="77777777" w:rsidTr="0043251B">
              <w:tc>
                <w:tcPr>
                  <w:tcW w:w="3690" w:type="dxa"/>
                  <w:shd w:val="clear" w:color="auto" w:fill="auto"/>
                </w:tcPr>
                <w:p w14:paraId="2262045C"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Work Disability </w:t>
                  </w:r>
                </w:p>
              </w:tc>
              <w:tc>
                <w:tcPr>
                  <w:tcW w:w="1692" w:type="dxa"/>
                  <w:shd w:val="clear" w:color="auto" w:fill="auto"/>
                </w:tcPr>
                <w:p w14:paraId="254E0714"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hourly rate</w:t>
                  </w:r>
                </w:p>
              </w:tc>
              <w:tc>
                <w:tcPr>
                  <w:tcW w:w="3004" w:type="dxa"/>
                  <w:shd w:val="clear" w:color="auto" w:fill="auto"/>
                </w:tcPr>
                <w:p w14:paraId="3D7252F2"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63A69C6D" w14:textId="77777777" w:rsidTr="0043251B">
              <w:tc>
                <w:tcPr>
                  <w:tcW w:w="3690" w:type="dxa"/>
                  <w:shd w:val="clear" w:color="auto" w:fill="auto"/>
                </w:tcPr>
                <w:p w14:paraId="1AB55C1D"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Divorce</w:t>
                  </w:r>
                </w:p>
              </w:tc>
              <w:tc>
                <w:tcPr>
                  <w:tcW w:w="1692" w:type="dxa"/>
                  <w:shd w:val="clear" w:color="auto" w:fill="auto"/>
                </w:tcPr>
                <w:p w14:paraId="3A9B89B2"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hourly rate</w:t>
                  </w:r>
                </w:p>
              </w:tc>
              <w:tc>
                <w:tcPr>
                  <w:tcW w:w="3004" w:type="dxa"/>
                  <w:shd w:val="clear" w:color="auto" w:fill="auto"/>
                </w:tcPr>
                <w:p w14:paraId="7BFE3E3D"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6E80A544" w14:textId="77777777" w:rsidTr="0043251B">
              <w:tc>
                <w:tcPr>
                  <w:tcW w:w="3690" w:type="dxa"/>
                  <w:shd w:val="clear" w:color="auto" w:fill="auto"/>
                </w:tcPr>
                <w:p w14:paraId="09CBDB97"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Explanation of value transfer </w:t>
                  </w:r>
                </w:p>
              </w:tc>
              <w:tc>
                <w:tcPr>
                  <w:tcW w:w="1692" w:type="dxa"/>
                  <w:shd w:val="clear" w:color="auto" w:fill="auto"/>
                </w:tcPr>
                <w:p w14:paraId="6CB3E919"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hourly rate</w:t>
                  </w:r>
                </w:p>
              </w:tc>
              <w:tc>
                <w:tcPr>
                  <w:tcW w:w="3004" w:type="dxa"/>
                  <w:shd w:val="clear" w:color="auto" w:fill="auto"/>
                </w:tcPr>
                <w:p w14:paraId="4D025B98"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31ADC297" w14:textId="77777777" w:rsidTr="0043251B">
              <w:tc>
                <w:tcPr>
                  <w:tcW w:w="3690" w:type="dxa"/>
                  <w:shd w:val="clear" w:color="auto" w:fill="auto"/>
                </w:tcPr>
                <w:p w14:paraId="585113BE"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 xml:space="preserve">Support with </w:t>
                  </w:r>
                  <w:proofErr w:type="spellStart"/>
                  <w:r w:rsidRPr="0043251B">
                    <w:rPr>
                      <w:rFonts w:asciiTheme="minorHAnsi" w:hAnsiTheme="minorHAnsi"/>
                      <w:lang w:val="en-GB"/>
                    </w:rPr>
                    <w:t>indiv</w:t>
                  </w:r>
                  <w:proofErr w:type="spellEnd"/>
                  <w:r w:rsidRPr="0043251B">
                    <w:rPr>
                      <w:rFonts w:asciiTheme="minorHAnsi" w:hAnsiTheme="minorHAnsi"/>
                      <w:lang w:val="en-GB"/>
                    </w:rPr>
                    <w:t xml:space="preserve">. value transfer </w:t>
                  </w:r>
                </w:p>
              </w:tc>
              <w:tc>
                <w:tcPr>
                  <w:tcW w:w="1692" w:type="dxa"/>
                  <w:shd w:val="clear" w:color="auto" w:fill="auto"/>
                </w:tcPr>
                <w:p w14:paraId="396F4B8C"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hourly rate</w:t>
                  </w:r>
                </w:p>
              </w:tc>
              <w:tc>
                <w:tcPr>
                  <w:tcW w:w="3004" w:type="dxa"/>
                  <w:shd w:val="clear" w:color="auto" w:fill="auto"/>
                </w:tcPr>
                <w:p w14:paraId="7DB2066F"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4CF1B37B" w14:textId="77777777" w:rsidTr="0043251B">
              <w:tc>
                <w:tcPr>
                  <w:tcW w:w="3690" w:type="dxa"/>
                  <w:shd w:val="clear" w:color="auto" w:fill="auto"/>
                </w:tcPr>
                <w:p w14:paraId="720EF4D7"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Employee conversations 3 per year</w:t>
                  </w:r>
                </w:p>
              </w:tc>
              <w:tc>
                <w:tcPr>
                  <w:tcW w:w="1692" w:type="dxa"/>
                  <w:shd w:val="clear" w:color="auto" w:fill="auto"/>
                </w:tcPr>
                <w:p w14:paraId="42D3E214"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hourly rate</w:t>
                  </w:r>
                </w:p>
              </w:tc>
              <w:tc>
                <w:tcPr>
                  <w:tcW w:w="3004" w:type="dxa"/>
                  <w:shd w:val="clear" w:color="auto" w:fill="auto"/>
                </w:tcPr>
                <w:p w14:paraId="5594EA69"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FE6F9A" w14:paraId="43CC87DB" w14:textId="77777777" w:rsidTr="0043251B">
              <w:tc>
                <w:tcPr>
                  <w:tcW w:w="3690" w:type="dxa"/>
                  <w:shd w:val="clear" w:color="auto" w:fill="auto"/>
                </w:tcPr>
                <w:p w14:paraId="6F7F60C1"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lastRenderedPageBreak/>
                    <w:t>Processing hiring and termination free of charge</w:t>
                  </w:r>
                </w:p>
              </w:tc>
              <w:tc>
                <w:tcPr>
                  <w:tcW w:w="1692" w:type="dxa"/>
                  <w:shd w:val="clear" w:color="auto" w:fill="auto"/>
                </w:tcPr>
                <w:p w14:paraId="04AFBB9C"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rate</w:t>
                  </w:r>
                </w:p>
              </w:tc>
              <w:tc>
                <w:tcPr>
                  <w:tcW w:w="3004" w:type="dxa"/>
                  <w:shd w:val="clear" w:color="auto" w:fill="auto"/>
                </w:tcPr>
                <w:p w14:paraId="64BD0DEF"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r w:rsidR="0043251B" w:rsidRPr="00A75A45" w14:paraId="720169B6" w14:textId="77777777" w:rsidTr="0043251B">
              <w:tc>
                <w:tcPr>
                  <w:tcW w:w="3690" w:type="dxa"/>
                  <w:shd w:val="clear" w:color="auto" w:fill="auto"/>
                </w:tcPr>
                <w:p w14:paraId="1884A3F8"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Group presentation once a year</w:t>
                  </w:r>
                </w:p>
              </w:tc>
              <w:tc>
                <w:tcPr>
                  <w:tcW w:w="1692" w:type="dxa"/>
                  <w:shd w:val="clear" w:color="auto" w:fill="auto"/>
                </w:tcPr>
                <w:p w14:paraId="3393188B"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heme="minorHAnsi" w:hAnsiTheme="minorHAnsi"/>
                      <w:lang w:val="en-GB"/>
                    </w:rPr>
                    <w:t>hourly rate</w:t>
                  </w:r>
                </w:p>
              </w:tc>
              <w:tc>
                <w:tcPr>
                  <w:tcW w:w="3004" w:type="dxa"/>
                  <w:shd w:val="clear" w:color="auto" w:fill="auto"/>
                </w:tcPr>
                <w:p w14:paraId="2D214FDC" w14:textId="77777777" w:rsidR="0043251B" w:rsidRPr="0043251B" w:rsidRDefault="0043251B" w:rsidP="0043251B">
                  <w:pPr>
                    <w:pStyle w:val="P68B1DB1-Standaard19"/>
                    <w:spacing w:line="240" w:lineRule="auto"/>
                    <w:jc w:val="both"/>
                    <w:rPr>
                      <w:rFonts w:asciiTheme="minorHAnsi" w:hAnsiTheme="minorHAnsi"/>
                      <w:lang w:val="en-GB"/>
                    </w:rPr>
                  </w:pPr>
                  <w:r w:rsidRPr="0043251B">
                    <w:rPr>
                      <w:rFonts w:ascii="Times New Roman" w:hAnsi="Times New Roman" w:cs="Times New Roman"/>
                      <w:lang w:val="en-GB"/>
                    </w:rPr>
                    <w:t>●</w:t>
                  </w:r>
                </w:p>
              </w:tc>
            </w:tr>
          </w:tbl>
          <w:p w14:paraId="3B414D33" w14:textId="77777777" w:rsidR="0043251B" w:rsidRPr="00FE6F9A" w:rsidRDefault="0043251B" w:rsidP="0043251B">
            <w:pPr>
              <w:spacing w:line="240" w:lineRule="auto"/>
              <w:rPr>
                <w:lang w:val="en-GB"/>
              </w:rPr>
            </w:pPr>
          </w:p>
          <w:p w14:paraId="533B6E86" w14:textId="77777777" w:rsidR="0043251B" w:rsidRPr="00FE6F9A" w:rsidRDefault="0043251B" w:rsidP="0043251B">
            <w:pPr>
              <w:pStyle w:val="P68B1DB1-Standaard19"/>
              <w:spacing w:line="240" w:lineRule="auto"/>
              <w:rPr>
                <w:lang w:val="en-GB"/>
              </w:rPr>
            </w:pPr>
            <w:r>
              <w:rPr>
                <w:lang w:val="en-GB"/>
              </w:rPr>
              <w:br/>
            </w:r>
            <w:r w:rsidRPr="00FE6F9A">
              <w:rPr>
                <w:lang w:val="en-GB"/>
              </w:rPr>
              <w:t>The costs of the packages are listed on the following page.</w:t>
            </w:r>
          </w:p>
          <w:p w14:paraId="2A0BF215" w14:textId="77777777" w:rsidR="0043251B" w:rsidRPr="00FE6F9A" w:rsidRDefault="0043251B" w:rsidP="0043251B">
            <w:pPr>
              <w:spacing w:line="240" w:lineRule="auto"/>
              <w:rPr>
                <w:lang w:val="en-GB"/>
              </w:rPr>
            </w:pPr>
          </w:p>
          <w:p w14:paraId="2752DC95" w14:textId="77777777" w:rsidR="0043251B" w:rsidRPr="00FE6F9A" w:rsidRDefault="0043251B" w:rsidP="0043251B">
            <w:pPr>
              <w:pStyle w:val="P68B1DB1-Standaard19"/>
              <w:spacing w:line="240" w:lineRule="auto"/>
              <w:rPr>
                <w:lang w:val="en-GB"/>
              </w:rPr>
            </w:pPr>
            <w:r w:rsidRPr="00FE6F9A">
              <w:rPr>
                <w:lang w:val="en-GB"/>
              </w:rPr>
              <w:t>A further specification of the service is included in Annex 1.</w:t>
            </w:r>
          </w:p>
          <w:p w14:paraId="30E50883" w14:textId="77777777" w:rsidR="00245C53" w:rsidRDefault="00245C53" w:rsidP="00F76E25">
            <w:pPr>
              <w:pStyle w:val="TussenkopOranje"/>
              <w:rPr>
                <w:rFonts w:asciiTheme="minorHAnsi" w:hAnsiTheme="minorHAnsi"/>
                <w:lang w:val="en-US"/>
              </w:rPr>
            </w:pPr>
            <w:bookmarkStart w:id="99" w:name="_Toc70514903"/>
            <w:bookmarkStart w:id="100" w:name="_Toc70515090"/>
            <w:bookmarkStart w:id="101" w:name="_Toc70516681"/>
            <w:bookmarkStart w:id="102" w:name="_Toc73106069"/>
          </w:p>
          <w:p w14:paraId="5D844EE6" w14:textId="77777777" w:rsidR="005830C6" w:rsidRPr="00C13740" w:rsidRDefault="00F76E25" w:rsidP="00F76E25">
            <w:pPr>
              <w:pStyle w:val="TussenkopOranje"/>
              <w:rPr>
                <w:rFonts w:asciiTheme="minorHAnsi" w:hAnsiTheme="minorHAnsi"/>
                <w:lang w:val="en-US"/>
              </w:rPr>
            </w:pPr>
            <w:r w:rsidRPr="00C13740">
              <w:rPr>
                <w:rFonts w:asciiTheme="minorHAnsi" w:hAnsiTheme="minorHAnsi"/>
                <w:lang w:val="en-US"/>
              </w:rPr>
              <w:t>Specification of fees for management modules</w:t>
            </w:r>
            <w:bookmarkEnd w:id="99"/>
            <w:bookmarkEnd w:id="100"/>
            <w:bookmarkEnd w:id="101"/>
            <w:bookmarkEnd w:id="102"/>
          </w:p>
          <w:p w14:paraId="37D3A812" w14:textId="77777777" w:rsidR="005830C6" w:rsidRPr="00800D1B" w:rsidRDefault="00F76E25" w:rsidP="00C778DC">
            <w:pPr>
              <w:rPr>
                <w:rFonts w:asciiTheme="minorHAnsi" w:hAnsiTheme="minorHAnsi"/>
                <w:b/>
                <w:sz w:val="24"/>
                <w:szCs w:val="24"/>
                <w:lang w:val="fr-FR"/>
              </w:rPr>
            </w:pPr>
            <w:r w:rsidRPr="00800D1B">
              <w:rPr>
                <w:rFonts w:asciiTheme="minorHAnsi" w:hAnsiTheme="minorHAnsi"/>
                <w:b/>
                <w:sz w:val="24"/>
                <w:szCs w:val="24"/>
                <w:lang w:val="fr-FR"/>
              </w:rPr>
              <w:t>Option</w:t>
            </w:r>
            <w:r w:rsidR="005830C6" w:rsidRPr="00800D1B">
              <w:rPr>
                <w:rFonts w:asciiTheme="minorHAnsi" w:hAnsiTheme="minorHAnsi"/>
                <w:b/>
                <w:sz w:val="24"/>
                <w:szCs w:val="24"/>
                <w:lang w:val="fr-FR"/>
              </w:rPr>
              <w:t xml:space="preserve"> 1</w:t>
            </w:r>
            <w:r w:rsidR="005830C6" w:rsidRPr="00800D1B">
              <w:rPr>
                <w:rFonts w:asciiTheme="minorHAnsi" w:hAnsiTheme="minorHAnsi"/>
                <w:b/>
                <w:sz w:val="24"/>
                <w:szCs w:val="24"/>
                <w:lang w:val="fr-FR"/>
              </w:rPr>
              <w:tab/>
            </w:r>
            <w:r w:rsidR="005830C6" w:rsidRPr="00800D1B">
              <w:rPr>
                <w:rFonts w:asciiTheme="minorHAnsi" w:hAnsiTheme="minorHAnsi"/>
                <w:sz w:val="24"/>
                <w:szCs w:val="24"/>
                <w:lang w:val="fr-FR"/>
              </w:rPr>
              <w:t xml:space="preserve"> </w:t>
            </w:r>
            <w:r w:rsidRPr="00800D1B">
              <w:rPr>
                <w:rFonts w:asciiTheme="minorHAnsi" w:hAnsiTheme="minorHAnsi"/>
                <w:b/>
                <w:sz w:val="24"/>
                <w:szCs w:val="24"/>
                <w:lang w:val="fr-FR"/>
              </w:rPr>
              <w:t>Standa</w:t>
            </w:r>
            <w:r w:rsidR="005830C6" w:rsidRPr="00800D1B">
              <w:rPr>
                <w:rFonts w:asciiTheme="minorHAnsi" w:hAnsiTheme="minorHAnsi"/>
                <w:b/>
                <w:sz w:val="24"/>
                <w:szCs w:val="24"/>
                <w:lang w:val="fr-FR"/>
              </w:rPr>
              <w:t>rd module*</w:t>
            </w:r>
          </w:p>
          <w:p w14:paraId="4DE37E33" w14:textId="77777777" w:rsidR="005830C6" w:rsidRPr="00800D1B" w:rsidRDefault="005830C6" w:rsidP="00C778DC">
            <w:pPr>
              <w:rPr>
                <w:rFonts w:asciiTheme="minorHAnsi" w:hAnsiTheme="minorHAnsi"/>
                <w:b/>
                <w:sz w:val="24"/>
                <w:szCs w:val="24"/>
                <w:lang w:val="fr-FR"/>
              </w:rPr>
            </w:pPr>
          </w:p>
          <w:p w14:paraId="2B6D4531" w14:textId="77777777" w:rsidR="005830C6" w:rsidRPr="00C778DC" w:rsidRDefault="00F76E25" w:rsidP="00F76E25">
            <w:pPr>
              <w:widowControl/>
              <w:numPr>
                <w:ilvl w:val="0"/>
                <w:numId w:val="31"/>
              </w:numPr>
              <w:tabs>
                <w:tab w:val="clear" w:pos="339"/>
                <w:tab w:val="clear" w:pos="3003"/>
                <w:tab w:val="clear" w:pos="3174"/>
                <w:tab w:val="clear" w:pos="3457"/>
              </w:tabs>
              <w:rPr>
                <w:rFonts w:asciiTheme="minorHAnsi" w:hAnsiTheme="minorHAnsi"/>
                <w:b/>
                <w:szCs w:val="20"/>
              </w:rPr>
            </w:pPr>
            <w:bookmarkStart w:id="103" w:name="_Hlk61608007"/>
            <w:r>
              <w:rPr>
                <w:rFonts w:asciiTheme="minorHAnsi" w:hAnsiTheme="minorHAnsi"/>
                <w:b/>
                <w:szCs w:val="20"/>
              </w:rPr>
              <w:t>Fee</w:t>
            </w:r>
            <w:r w:rsidR="005830C6" w:rsidRPr="00C778DC">
              <w:rPr>
                <w:rFonts w:asciiTheme="minorHAnsi" w:hAnsiTheme="minorHAnsi"/>
                <w:b/>
                <w:szCs w:val="20"/>
              </w:rPr>
              <w:t xml:space="preserve"> per </w:t>
            </w:r>
            <w:r>
              <w:rPr>
                <w:rFonts w:asciiTheme="minorHAnsi" w:hAnsiTheme="minorHAnsi"/>
                <w:b/>
                <w:szCs w:val="20"/>
              </w:rPr>
              <w:t>participant</w:t>
            </w:r>
            <w:r w:rsidR="005830C6" w:rsidRPr="00C778DC">
              <w:rPr>
                <w:rFonts w:asciiTheme="minorHAnsi" w:hAnsiTheme="minorHAnsi"/>
                <w:b/>
                <w:szCs w:val="20"/>
              </w:rPr>
              <w:t xml:space="preserve"> </w:t>
            </w:r>
          </w:p>
          <w:p w14:paraId="1A043A66" w14:textId="77777777" w:rsidR="005830C6" w:rsidRPr="00C778DC" w:rsidRDefault="005830C6" w:rsidP="00C778DC">
            <w:pPr>
              <w:ind w:left="1068"/>
              <w:rPr>
                <w:rFonts w:asciiTheme="minorHAnsi" w:hAnsiTheme="minorHAnsi"/>
                <w:b/>
                <w:szCs w:val="20"/>
              </w:rPr>
            </w:pPr>
          </w:p>
          <w:tbl>
            <w:tblPr>
              <w:tblW w:w="4960" w:type="dxa"/>
              <w:tblInd w:w="1118" w:type="dxa"/>
              <w:tblLayout w:type="fixed"/>
              <w:tblCellMar>
                <w:left w:w="70" w:type="dxa"/>
                <w:right w:w="70" w:type="dxa"/>
              </w:tblCellMar>
              <w:tblLook w:val="04A0" w:firstRow="1" w:lastRow="0" w:firstColumn="1" w:lastColumn="0" w:noHBand="0" w:noVBand="1"/>
            </w:tblPr>
            <w:tblGrid>
              <w:gridCol w:w="1000"/>
              <w:gridCol w:w="1000"/>
              <w:gridCol w:w="1449"/>
              <w:gridCol w:w="1511"/>
            </w:tblGrid>
            <w:tr w:rsidR="005830C6" w:rsidRPr="00C778DC" w14:paraId="42022826" w14:textId="77777777" w:rsidTr="00781475">
              <w:trPr>
                <w:trHeight w:val="300"/>
              </w:trPr>
              <w:tc>
                <w:tcPr>
                  <w:tcW w:w="1000" w:type="dxa"/>
                  <w:tcBorders>
                    <w:top w:val="single" w:sz="8" w:space="0" w:color="auto"/>
                    <w:left w:val="single" w:sz="8" w:space="0" w:color="auto"/>
                    <w:bottom w:val="nil"/>
                    <w:right w:val="nil"/>
                  </w:tcBorders>
                  <w:shd w:val="clear" w:color="000000" w:fill="4F81BD"/>
                  <w:noWrap/>
                  <w:vAlign w:val="bottom"/>
                  <w:hideMark/>
                </w:tcPr>
                <w:bookmarkEnd w:id="103"/>
                <w:p w14:paraId="2F412D7A" w14:textId="77777777" w:rsidR="005830C6" w:rsidRPr="00C778DC" w:rsidRDefault="00F76E25" w:rsidP="00C778DC">
                  <w:pPr>
                    <w:rPr>
                      <w:rFonts w:asciiTheme="minorHAnsi" w:hAnsiTheme="minorHAnsi"/>
                      <w:b/>
                      <w:bCs/>
                      <w:color w:val="FFFFFF"/>
                      <w:szCs w:val="20"/>
                    </w:rPr>
                  </w:pPr>
                  <w:proofErr w:type="spellStart"/>
                  <w:r>
                    <w:rPr>
                      <w:rFonts w:asciiTheme="minorHAnsi" w:hAnsiTheme="minorHAnsi"/>
                      <w:b/>
                      <w:bCs/>
                      <w:color w:val="FFFFFF"/>
                      <w:szCs w:val="20"/>
                    </w:rPr>
                    <w:t>Number</w:t>
                  </w:r>
                  <w:proofErr w:type="spellEnd"/>
                </w:p>
              </w:tc>
              <w:tc>
                <w:tcPr>
                  <w:tcW w:w="1000" w:type="dxa"/>
                  <w:tcBorders>
                    <w:top w:val="single" w:sz="8" w:space="0" w:color="auto"/>
                    <w:left w:val="nil"/>
                    <w:bottom w:val="nil"/>
                    <w:right w:val="single" w:sz="8" w:space="0" w:color="auto"/>
                  </w:tcBorders>
                  <w:shd w:val="clear" w:color="000000" w:fill="4F81BD"/>
                  <w:noWrap/>
                  <w:vAlign w:val="bottom"/>
                  <w:hideMark/>
                </w:tcPr>
                <w:p w14:paraId="727A73AA" w14:textId="77777777" w:rsidR="005830C6" w:rsidRPr="00C778DC" w:rsidRDefault="005830C6" w:rsidP="00C778DC">
                  <w:pPr>
                    <w:rPr>
                      <w:rFonts w:asciiTheme="minorHAnsi" w:hAnsiTheme="minorHAnsi"/>
                      <w:b/>
                      <w:bCs/>
                      <w:color w:val="FFFFFF"/>
                      <w:szCs w:val="20"/>
                    </w:rPr>
                  </w:pPr>
                  <w:r w:rsidRPr="00C778DC">
                    <w:rPr>
                      <w:rFonts w:asciiTheme="minorHAnsi" w:hAnsiTheme="minorHAnsi"/>
                      <w:b/>
                      <w:bCs/>
                      <w:color w:val="FFFFFF"/>
                      <w:szCs w:val="20"/>
                    </w:rPr>
                    <w:t> </w:t>
                  </w:r>
                </w:p>
              </w:tc>
              <w:tc>
                <w:tcPr>
                  <w:tcW w:w="2960" w:type="dxa"/>
                  <w:gridSpan w:val="2"/>
                  <w:tcBorders>
                    <w:top w:val="single" w:sz="8" w:space="0" w:color="auto"/>
                    <w:left w:val="nil"/>
                    <w:bottom w:val="nil"/>
                    <w:right w:val="single" w:sz="8" w:space="0" w:color="000000"/>
                  </w:tcBorders>
                  <w:shd w:val="clear" w:color="000000" w:fill="4F81BD"/>
                  <w:noWrap/>
                  <w:vAlign w:val="bottom"/>
                  <w:hideMark/>
                </w:tcPr>
                <w:p w14:paraId="5EB4327F" w14:textId="77777777" w:rsidR="005830C6" w:rsidRPr="00C778DC" w:rsidRDefault="00F76E25" w:rsidP="00F76E25">
                  <w:pPr>
                    <w:rPr>
                      <w:rFonts w:asciiTheme="minorHAnsi" w:hAnsiTheme="minorHAnsi"/>
                      <w:b/>
                      <w:bCs/>
                      <w:color w:val="FFFFFF"/>
                      <w:szCs w:val="20"/>
                    </w:rPr>
                  </w:pPr>
                  <w:proofErr w:type="spellStart"/>
                  <w:r>
                    <w:rPr>
                      <w:rFonts w:asciiTheme="minorHAnsi" w:hAnsiTheme="minorHAnsi"/>
                      <w:b/>
                      <w:bCs/>
                      <w:color w:val="FFFFFF"/>
                      <w:szCs w:val="20"/>
                    </w:rPr>
                    <w:t>Rate</w:t>
                  </w:r>
                  <w:proofErr w:type="spellEnd"/>
                  <w:r w:rsidR="005830C6" w:rsidRPr="00C778DC">
                    <w:rPr>
                      <w:rFonts w:asciiTheme="minorHAnsi" w:hAnsiTheme="minorHAnsi"/>
                      <w:b/>
                      <w:bCs/>
                      <w:color w:val="FFFFFF"/>
                      <w:szCs w:val="20"/>
                    </w:rPr>
                    <w:t xml:space="preserve"> per </w:t>
                  </w:r>
                  <w:r>
                    <w:rPr>
                      <w:rFonts w:asciiTheme="minorHAnsi" w:hAnsiTheme="minorHAnsi"/>
                      <w:b/>
                      <w:bCs/>
                      <w:color w:val="FFFFFF"/>
                      <w:szCs w:val="20"/>
                    </w:rPr>
                    <w:t>participant</w:t>
                  </w:r>
                </w:p>
              </w:tc>
            </w:tr>
            <w:tr w:rsidR="005830C6" w:rsidRPr="00C778DC" w14:paraId="7F4DFE8A" w14:textId="77777777" w:rsidTr="00781475">
              <w:trPr>
                <w:trHeight w:val="300"/>
              </w:trPr>
              <w:tc>
                <w:tcPr>
                  <w:tcW w:w="2000" w:type="dxa"/>
                  <w:gridSpan w:val="2"/>
                  <w:tcBorders>
                    <w:top w:val="nil"/>
                    <w:left w:val="single" w:sz="8" w:space="0" w:color="auto"/>
                    <w:bottom w:val="nil"/>
                    <w:right w:val="single" w:sz="8" w:space="0" w:color="000000"/>
                  </w:tcBorders>
                  <w:shd w:val="clear" w:color="000000" w:fill="4F81BD"/>
                  <w:noWrap/>
                  <w:vAlign w:val="bottom"/>
                  <w:hideMark/>
                </w:tcPr>
                <w:p w14:paraId="67CB16DD" w14:textId="77777777" w:rsidR="005830C6" w:rsidRPr="00C778DC" w:rsidRDefault="00F76E25" w:rsidP="00C778DC">
                  <w:pPr>
                    <w:rPr>
                      <w:rFonts w:asciiTheme="minorHAnsi" w:hAnsiTheme="minorHAnsi"/>
                      <w:b/>
                      <w:bCs/>
                      <w:color w:val="FFFFFF"/>
                      <w:szCs w:val="20"/>
                    </w:rPr>
                  </w:pPr>
                  <w:proofErr w:type="spellStart"/>
                  <w:r>
                    <w:rPr>
                      <w:rFonts w:asciiTheme="minorHAnsi" w:hAnsiTheme="minorHAnsi"/>
                      <w:b/>
                      <w:bCs/>
                      <w:color w:val="FFFFFF"/>
                      <w:szCs w:val="20"/>
                    </w:rPr>
                    <w:t>participants</w:t>
                  </w:r>
                  <w:proofErr w:type="spellEnd"/>
                </w:p>
              </w:tc>
              <w:tc>
                <w:tcPr>
                  <w:tcW w:w="1449" w:type="dxa"/>
                  <w:tcBorders>
                    <w:top w:val="nil"/>
                    <w:left w:val="nil"/>
                    <w:bottom w:val="nil"/>
                    <w:right w:val="nil"/>
                  </w:tcBorders>
                  <w:shd w:val="clear" w:color="000000" w:fill="4F81BD"/>
                  <w:noWrap/>
                  <w:vAlign w:val="bottom"/>
                  <w:hideMark/>
                </w:tcPr>
                <w:p w14:paraId="75390D0D" w14:textId="77777777" w:rsidR="005830C6" w:rsidRPr="00C778DC" w:rsidRDefault="005830C6" w:rsidP="00F76E25">
                  <w:pPr>
                    <w:rPr>
                      <w:rFonts w:asciiTheme="minorHAnsi" w:hAnsiTheme="minorHAnsi"/>
                      <w:color w:val="FFFFFF"/>
                      <w:szCs w:val="20"/>
                    </w:rPr>
                  </w:pPr>
                  <w:r w:rsidRPr="00C778DC">
                    <w:rPr>
                      <w:rFonts w:asciiTheme="minorHAnsi" w:hAnsiTheme="minorHAnsi"/>
                      <w:color w:val="FFFFFF"/>
                      <w:szCs w:val="20"/>
                    </w:rPr>
                    <w:t xml:space="preserve">Per </w:t>
                  </w:r>
                  <w:proofErr w:type="spellStart"/>
                  <w:r w:rsidR="00F76E25">
                    <w:rPr>
                      <w:rFonts w:asciiTheme="minorHAnsi" w:hAnsiTheme="minorHAnsi"/>
                      <w:color w:val="FFFFFF"/>
                      <w:szCs w:val="20"/>
                    </w:rPr>
                    <w:t>month</w:t>
                  </w:r>
                  <w:proofErr w:type="spellEnd"/>
                </w:p>
              </w:tc>
              <w:tc>
                <w:tcPr>
                  <w:tcW w:w="1511" w:type="dxa"/>
                  <w:tcBorders>
                    <w:top w:val="nil"/>
                    <w:left w:val="nil"/>
                    <w:bottom w:val="nil"/>
                    <w:right w:val="single" w:sz="8" w:space="0" w:color="auto"/>
                  </w:tcBorders>
                  <w:shd w:val="clear" w:color="000000" w:fill="4F81BD"/>
                  <w:noWrap/>
                  <w:vAlign w:val="bottom"/>
                  <w:hideMark/>
                </w:tcPr>
                <w:p w14:paraId="28B693BA" w14:textId="77777777" w:rsidR="005830C6" w:rsidRPr="00C778DC" w:rsidRDefault="005830C6" w:rsidP="00F76E25">
                  <w:pPr>
                    <w:rPr>
                      <w:rFonts w:asciiTheme="minorHAnsi" w:hAnsiTheme="minorHAnsi"/>
                      <w:color w:val="FFFFFF"/>
                      <w:szCs w:val="20"/>
                    </w:rPr>
                  </w:pPr>
                  <w:r w:rsidRPr="00C778DC">
                    <w:rPr>
                      <w:rFonts w:asciiTheme="minorHAnsi" w:hAnsiTheme="minorHAnsi"/>
                      <w:color w:val="FFFFFF"/>
                      <w:szCs w:val="20"/>
                    </w:rPr>
                    <w:t xml:space="preserve">Per </w:t>
                  </w:r>
                  <w:proofErr w:type="spellStart"/>
                  <w:r w:rsidR="00F76E25">
                    <w:rPr>
                      <w:rFonts w:asciiTheme="minorHAnsi" w:hAnsiTheme="minorHAnsi"/>
                      <w:color w:val="FFFFFF"/>
                      <w:szCs w:val="20"/>
                    </w:rPr>
                    <w:t>year</w:t>
                  </w:r>
                  <w:proofErr w:type="spellEnd"/>
                </w:p>
              </w:tc>
            </w:tr>
            <w:tr w:rsidR="00800D1B" w:rsidRPr="00C778DC" w14:paraId="692EDAAA" w14:textId="77777777" w:rsidTr="001E1237">
              <w:trPr>
                <w:trHeight w:val="300"/>
              </w:trPr>
              <w:tc>
                <w:tcPr>
                  <w:tcW w:w="1000" w:type="dxa"/>
                  <w:tcBorders>
                    <w:top w:val="single" w:sz="4" w:space="0" w:color="auto"/>
                    <w:left w:val="single" w:sz="8" w:space="0" w:color="auto"/>
                    <w:bottom w:val="single" w:sz="4" w:space="0" w:color="auto"/>
                    <w:right w:val="single" w:sz="4" w:space="0" w:color="auto"/>
                  </w:tcBorders>
                  <w:shd w:val="clear" w:color="000000" w:fill="4F81BD"/>
                  <w:noWrap/>
                  <w:vAlign w:val="bottom"/>
                  <w:hideMark/>
                </w:tcPr>
                <w:p w14:paraId="6E2AE845" w14:textId="77777777" w:rsidR="00800D1B" w:rsidRPr="00C778DC" w:rsidRDefault="00800D1B" w:rsidP="00800D1B">
                  <w:pPr>
                    <w:rPr>
                      <w:rFonts w:asciiTheme="minorHAnsi" w:hAnsiTheme="minorHAnsi"/>
                      <w:b/>
                      <w:bCs/>
                      <w:color w:val="FFFFFF"/>
                      <w:szCs w:val="20"/>
                    </w:rPr>
                  </w:pPr>
                  <w:r w:rsidRPr="00C778DC">
                    <w:rPr>
                      <w:rFonts w:asciiTheme="minorHAnsi" w:hAnsiTheme="minorHAnsi"/>
                      <w:b/>
                      <w:bCs/>
                      <w:color w:val="FFFFFF"/>
                      <w:szCs w:val="20"/>
                    </w:rPr>
                    <w:t>1</w:t>
                  </w:r>
                </w:p>
              </w:tc>
              <w:tc>
                <w:tcPr>
                  <w:tcW w:w="1000" w:type="dxa"/>
                  <w:tcBorders>
                    <w:top w:val="single" w:sz="4" w:space="0" w:color="auto"/>
                    <w:left w:val="nil"/>
                    <w:bottom w:val="single" w:sz="4" w:space="0" w:color="auto"/>
                    <w:right w:val="single" w:sz="8" w:space="0" w:color="auto"/>
                  </w:tcBorders>
                  <w:shd w:val="clear" w:color="auto" w:fill="auto"/>
                  <w:noWrap/>
                  <w:vAlign w:val="bottom"/>
                  <w:hideMark/>
                </w:tcPr>
                <w:p w14:paraId="7F1D8DE2" w14:textId="77777777" w:rsidR="00800D1B" w:rsidRPr="00C778DC" w:rsidRDefault="00800D1B" w:rsidP="00800D1B">
                  <w:pPr>
                    <w:rPr>
                      <w:rFonts w:asciiTheme="minorHAnsi" w:hAnsiTheme="minorHAnsi"/>
                      <w:color w:val="000000"/>
                      <w:szCs w:val="20"/>
                    </w:rPr>
                  </w:pPr>
                  <w:r w:rsidRPr="00C778DC">
                    <w:rPr>
                      <w:rFonts w:asciiTheme="minorHAnsi" w:hAnsiTheme="minorHAnsi"/>
                      <w:color w:val="000000"/>
                      <w:szCs w:val="20"/>
                    </w:rPr>
                    <w:t>5</w:t>
                  </w:r>
                </w:p>
              </w:tc>
              <w:tc>
                <w:tcPr>
                  <w:tcW w:w="144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BD909D1" w14:textId="6AD02CA2" w:rsidR="00800D1B" w:rsidRPr="00800D1B" w:rsidRDefault="00800D1B" w:rsidP="00800D1B">
                  <w:pPr>
                    <w:widowControl/>
                    <w:tabs>
                      <w:tab w:val="clear" w:pos="339"/>
                      <w:tab w:val="clear" w:pos="3003"/>
                      <w:tab w:val="clear" w:pos="3174"/>
                      <w:tab w:val="clear" w:pos="3457"/>
                    </w:tabs>
                    <w:jc w:val="center"/>
                    <w:rPr>
                      <w:rFonts w:asciiTheme="minorHAnsi" w:hAnsiTheme="minorHAnsi" w:cs="Times New Roman"/>
                      <w:snapToGrid/>
                      <w:color w:val="000000"/>
                      <w:szCs w:val="20"/>
                    </w:rPr>
                  </w:pPr>
                  <w:r w:rsidRPr="00800D1B">
                    <w:rPr>
                      <w:rFonts w:asciiTheme="minorHAnsi" w:hAnsiTheme="minorHAnsi" w:cs="Calibri"/>
                      <w:color w:val="000000"/>
                      <w:szCs w:val="20"/>
                    </w:rPr>
                    <w:t>€ 11</w:t>
                  </w:r>
                  <w:r>
                    <w:rPr>
                      <w:rFonts w:asciiTheme="minorHAnsi" w:hAnsiTheme="minorHAnsi" w:cs="Calibri"/>
                      <w:color w:val="000000"/>
                      <w:szCs w:val="20"/>
                    </w:rPr>
                    <w:t>.</w:t>
                  </w:r>
                  <w:r w:rsidRPr="00800D1B">
                    <w:rPr>
                      <w:rFonts w:asciiTheme="minorHAnsi" w:hAnsiTheme="minorHAnsi" w:cs="Calibri"/>
                      <w:color w:val="000000"/>
                      <w:szCs w:val="20"/>
                    </w:rPr>
                    <w:t>00</w:t>
                  </w:r>
                </w:p>
              </w:tc>
              <w:tc>
                <w:tcPr>
                  <w:tcW w:w="1511"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05A745D" w14:textId="5E214F26" w:rsidR="00800D1B" w:rsidRPr="00800D1B" w:rsidRDefault="00800D1B" w:rsidP="00800D1B">
                  <w:pPr>
                    <w:jc w:val="center"/>
                    <w:rPr>
                      <w:rFonts w:asciiTheme="minorHAnsi" w:hAnsiTheme="minorHAnsi"/>
                      <w:color w:val="000000"/>
                      <w:szCs w:val="20"/>
                    </w:rPr>
                  </w:pPr>
                  <w:r w:rsidRPr="00800D1B">
                    <w:rPr>
                      <w:rFonts w:asciiTheme="minorHAnsi" w:hAnsiTheme="minorHAnsi" w:cs="Calibri"/>
                      <w:color w:val="000000"/>
                      <w:szCs w:val="20"/>
                    </w:rPr>
                    <w:t>€ 132</w:t>
                  </w:r>
                  <w:r>
                    <w:rPr>
                      <w:rFonts w:asciiTheme="minorHAnsi" w:hAnsiTheme="minorHAnsi" w:cs="Calibri"/>
                      <w:color w:val="000000"/>
                      <w:szCs w:val="20"/>
                    </w:rPr>
                    <w:t>.</w:t>
                  </w:r>
                  <w:r w:rsidRPr="00800D1B">
                    <w:rPr>
                      <w:rFonts w:asciiTheme="minorHAnsi" w:hAnsiTheme="minorHAnsi" w:cs="Calibri"/>
                      <w:color w:val="000000"/>
                      <w:szCs w:val="20"/>
                    </w:rPr>
                    <w:t>00</w:t>
                  </w:r>
                </w:p>
              </w:tc>
            </w:tr>
            <w:tr w:rsidR="00800D1B" w:rsidRPr="00C778DC" w14:paraId="4A0232AC" w14:textId="77777777" w:rsidTr="001E1237">
              <w:trPr>
                <w:trHeight w:val="300"/>
              </w:trPr>
              <w:tc>
                <w:tcPr>
                  <w:tcW w:w="1000" w:type="dxa"/>
                  <w:tcBorders>
                    <w:top w:val="nil"/>
                    <w:left w:val="single" w:sz="8" w:space="0" w:color="auto"/>
                    <w:bottom w:val="single" w:sz="4" w:space="0" w:color="auto"/>
                    <w:right w:val="single" w:sz="4" w:space="0" w:color="auto"/>
                  </w:tcBorders>
                  <w:shd w:val="clear" w:color="000000" w:fill="4F81BD"/>
                  <w:noWrap/>
                  <w:vAlign w:val="bottom"/>
                  <w:hideMark/>
                </w:tcPr>
                <w:p w14:paraId="4587A584" w14:textId="77777777" w:rsidR="00800D1B" w:rsidRPr="00C778DC" w:rsidRDefault="00800D1B" w:rsidP="00800D1B">
                  <w:pPr>
                    <w:rPr>
                      <w:rFonts w:asciiTheme="minorHAnsi" w:hAnsiTheme="minorHAnsi"/>
                      <w:b/>
                      <w:bCs/>
                      <w:color w:val="FFFFFF"/>
                      <w:szCs w:val="20"/>
                    </w:rPr>
                  </w:pPr>
                  <w:r w:rsidRPr="00C778DC">
                    <w:rPr>
                      <w:rFonts w:asciiTheme="minorHAnsi" w:hAnsiTheme="minorHAnsi"/>
                      <w:b/>
                      <w:bCs/>
                      <w:color w:val="FFFFFF"/>
                      <w:szCs w:val="20"/>
                    </w:rPr>
                    <w:t>6</w:t>
                  </w:r>
                </w:p>
              </w:tc>
              <w:tc>
                <w:tcPr>
                  <w:tcW w:w="1000" w:type="dxa"/>
                  <w:tcBorders>
                    <w:top w:val="nil"/>
                    <w:left w:val="nil"/>
                    <w:bottom w:val="single" w:sz="4" w:space="0" w:color="auto"/>
                    <w:right w:val="single" w:sz="8" w:space="0" w:color="auto"/>
                  </w:tcBorders>
                  <w:shd w:val="clear" w:color="auto" w:fill="auto"/>
                  <w:noWrap/>
                  <w:vAlign w:val="bottom"/>
                  <w:hideMark/>
                </w:tcPr>
                <w:p w14:paraId="7FE59928" w14:textId="77777777" w:rsidR="00800D1B" w:rsidRPr="00C778DC" w:rsidRDefault="00800D1B" w:rsidP="00800D1B">
                  <w:pPr>
                    <w:rPr>
                      <w:rFonts w:asciiTheme="minorHAnsi" w:hAnsiTheme="minorHAnsi"/>
                      <w:color w:val="000000"/>
                      <w:szCs w:val="20"/>
                    </w:rPr>
                  </w:pPr>
                  <w:r w:rsidRPr="00C778DC">
                    <w:rPr>
                      <w:rFonts w:asciiTheme="minorHAnsi" w:hAnsiTheme="minorHAnsi"/>
                      <w:color w:val="000000"/>
                      <w:szCs w:val="20"/>
                    </w:rPr>
                    <w:t>10</w:t>
                  </w:r>
                </w:p>
              </w:tc>
              <w:tc>
                <w:tcPr>
                  <w:tcW w:w="1449" w:type="dxa"/>
                  <w:tcBorders>
                    <w:top w:val="nil"/>
                    <w:left w:val="single" w:sz="8" w:space="0" w:color="auto"/>
                    <w:bottom w:val="single" w:sz="4" w:space="0" w:color="auto"/>
                    <w:right w:val="single" w:sz="4" w:space="0" w:color="auto"/>
                  </w:tcBorders>
                  <w:shd w:val="clear" w:color="auto" w:fill="auto"/>
                  <w:noWrap/>
                  <w:vAlign w:val="bottom"/>
                  <w:hideMark/>
                </w:tcPr>
                <w:p w14:paraId="26319C6D" w14:textId="0D79E78C" w:rsidR="00800D1B" w:rsidRPr="00800D1B" w:rsidRDefault="00800D1B" w:rsidP="00800D1B">
                  <w:pPr>
                    <w:jc w:val="center"/>
                    <w:rPr>
                      <w:rFonts w:asciiTheme="minorHAnsi" w:hAnsiTheme="minorHAnsi"/>
                      <w:color w:val="000000"/>
                      <w:szCs w:val="20"/>
                      <w:lang w:val="en-US"/>
                    </w:rPr>
                  </w:pPr>
                  <w:r w:rsidRPr="00800D1B">
                    <w:rPr>
                      <w:rFonts w:asciiTheme="minorHAnsi" w:hAnsiTheme="minorHAnsi" w:cs="Calibri"/>
                      <w:color w:val="000000"/>
                      <w:szCs w:val="20"/>
                    </w:rPr>
                    <w:t>€ 9</w:t>
                  </w:r>
                  <w:r>
                    <w:rPr>
                      <w:rFonts w:asciiTheme="minorHAnsi" w:hAnsiTheme="minorHAnsi" w:cs="Calibri"/>
                      <w:color w:val="000000"/>
                      <w:szCs w:val="20"/>
                    </w:rPr>
                    <w:t>.</w:t>
                  </w:r>
                  <w:r w:rsidRPr="00800D1B">
                    <w:rPr>
                      <w:rFonts w:asciiTheme="minorHAnsi" w:hAnsiTheme="minorHAnsi" w:cs="Calibri"/>
                      <w:color w:val="000000"/>
                      <w:szCs w:val="20"/>
                    </w:rPr>
                    <w:t>00</w:t>
                  </w:r>
                </w:p>
              </w:tc>
              <w:tc>
                <w:tcPr>
                  <w:tcW w:w="1511" w:type="dxa"/>
                  <w:tcBorders>
                    <w:top w:val="nil"/>
                    <w:left w:val="single" w:sz="4" w:space="0" w:color="auto"/>
                    <w:bottom w:val="single" w:sz="4" w:space="0" w:color="auto"/>
                    <w:right w:val="single" w:sz="8" w:space="0" w:color="auto"/>
                  </w:tcBorders>
                  <w:shd w:val="clear" w:color="auto" w:fill="auto"/>
                  <w:noWrap/>
                  <w:vAlign w:val="bottom"/>
                  <w:hideMark/>
                </w:tcPr>
                <w:p w14:paraId="584AD60A" w14:textId="626F94CE" w:rsidR="00800D1B" w:rsidRPr="00800D1B" w:rsidRDefault="00800D1B" w:rsidP="00800D1B">
                  <w:pPr>
                    <w:jc w:val="center"/>
                    <w:rPr>
                      <w:rFonts w:asciiTheme="minorHAnsi" w:hAnsiTheme="minorHAnsi"/>
                      <w:color w:val="000000"/>
                      <w:szCs w:val="20"/>
                      <w:lang w:val="en-US"/>
                    </w:rPr>
                  </w:pPr>
                  <w:r w:rsidRPr="00800D1B">
                    <w:rPr>
                      <w:rFonts w:asciiTheme="minorHAnsi" w:hAnsiTheme="minorHAnsi" w:cs="Calibri"/>
                      <w:color w:val="000000"/>
                      <w:szCs w:val="20"/>
                    </w:rPr>
                    <w:t>€ 108</w:t>
                  </w:r>
                  <w:r>
                    <w:rPr>
                      <w:rFonts w:asciiTheme="minorHAnsi" w:hAnsiTheme="minorHAnsi" w:cs="Calibri"/>
                      <w:color w:val="000000"/>
                      <w:szCs w:val="20"/>
                    </w:rPr>
                    <w:t>.</w:t>
                  </w:r>
                  <w:r w:rsidRPr="00800D1B">
                    <w:rPr>
                      <w:rFonts w:asciiTheme="minorHAnsi" w:hAnsiTheme="minorHAnsi" w:cs="Calibri"/>
                      <w:color w:val="000000"/>
                      <w:szCs w:val="20"/>
                    </w:rPr>
                    <w:t>00</w:t>
                  </w:r>
                </w:p>
              </w:tc>
            </w:tr>
            <w:tr w:rsidR="00800D1B" w:rsidRPr="00C778DC" w14:paraId="40C76B10" w14:textId="77777777" w:rsidTr="001E1237">
              <w:trPr>
                <w:trHeight w:val="300"/>
              </w:trPr>
              <w:tc>
                <w:tcPr>
                  <w:tcW w:w="1000" w:type="dxa"/>
                  <w:tcBorders>
                    <w:top w:val="nil"/>
                    <w:left w:val="single" w:sz="8" w:space="0" w:color="auto"/>
                    <w:bottom w:val="single" w:sz="4" w:space="0" w:color="auto"/>
                    <w:right w:val="single" w:sz="4" w:space="0" w:color="auto"/>
                  </w:tcBorders>
                  <w:shd w:val="clear" w:color="000000" w:fill="4F81BD"/>
                  <w:noWrap/>
                  <w:vAlign w:val="bottom"/>
                  <w:hideMark/>
                </w:tcPr>
                <w:p w14:paraId="515EBFAF" w14:textId="77777777" w:rsidR="00800D1B" w:rsidRPr="00C778DC" w:rsidRDefault="00800D1B" w:rsidP="00800D1B">
                  <w:pPr>
                    <w:rPr>
                      <w:rFonts w:asciiTheme="minorHAnsi" w:hAnsiTheme="minorHAnsi"/>
                      <w:b/>
                      <w:bCs/>
                      <w:color w:val="FFFFFF"/>
                      <w:szCs w:val="20"/>
                    </w:rPr>
                  </w:pPr>
                  <w:r w:rsidRPr="00C778DC">
                    <w:rPr>
                      <w:rFonts w:asciiTheme="minorHAnsi" w:hAnsiTheme="minorHAnsi"/>
                      <w:b/>
                      <w:bCs/>
                      <w:color w:val="FFFFFF"/>
                      <w:szCs w:val="20"/>
                    </w:rPr>
                    <w:t>11</w:t>
                  </w:r>
                </w:p>
              </w:tc>
              <w:tc>
                <w:tcPr>
                  <w:tcW w:w="1000" w:type="dxa"/>
                  <w:tcBorders>
                    <w:top w:val="nil"/>
                    <w:left w:val="nil"/>
                    <w:bottom w:val="single" w:sz="4" w:space="0" w:color="auto"/>
                    <w:right w:val="single" w:sz="8" w:space="0" w:color="auto"/>
                  </w:tcBorders>
                  <w:shd w:val="clear" w:color="auto" w:fill="auto"/>
                  <w:noWrap/>
                  <w:vAlign w:val="bottom"/>
                  <w:hideMark/>
                </w:tcPr>
                <w:p w14:paraId="3AEC7630" w14:textId="77777777" w:rsidR="00800D1B" w:rsidRPr="00C778DC" w:rsidRDefault="00800D1B" w:rsidP="00800D1B">
                  <w:pPr>
                    <w:rPr>
                      <w:rFonts w:asciiTheme="minorHAnsi" w:hAnsiTheme="minorHAnsi"/>
                      <w:color w:val="000000"/>
                      <w:szCs w:val="20"/>
                    </w:rPr>
                  </w:pPr>
                  <w:r w:rsidRPr="00C778DC">
                    <w:rPr>
                      <w:rFonts w:asciiTheme="minorHAnsi" w:hAnsiTheme="minorHAnsi"/>
                      <w:color w:val="000000"/>
                      <w:szCs w:val="20"/>
                    </w:rPr>
                    <w:t>25</w:t>
                  </w:r>
                </w:p>
              </w:tc>
              <w:tc>
                <w:tcPr>
                  <w:tcW w:w="1449" w:type="dxa"/>
                  <w:tcBorders>
                    <w:top w:val="nil"/>
                    <w:left w:val="single" w:sz="8" w:space="0" w:color="auto"/>
                    <w:bottom w:val="single" w:sz="4" w:space="0" w:color="auto"/>
                    <w:right w:val="single" w:sz="4" w:space="0" w:color="auto"/>
                  </w:tcBorders>
                  <w:shd w:val="clear" w:color="auto" w:fill="auto"/>
                  <w:noWrap/>
                  <w:vAlign w:val="bottom"/>
                  <w:hideMark/>
                </w:tcPr>
                <w:p w14:paraId="1C7EF292" w14:textId="6667E783" w:rsidR="00800D1B" w:rsidRPr="00800D1B" w:rsidRDefault="00800D1B" w:rsidP="00800D1B">
                  <w:pPr>
                    <w:jc w:val="center"/>
                    <w:rPr>
                      <w:rFonts w:asciiTheme="minorHAnsi" w:hAnsiTheme="minorHAnsi"/>
                      <w:color w:val="000000"/>
                      <w:szCs w:val="20"/>
                      <w:lang w:val="en-US"/>
                    </w:rPr>
                  </w:pPr>
                  <w:r w:rsidRPr="00800D1B">
                    <w:rPr>
                      <w:rFonts w:asciiTheme="minorHAnsi" w:hAnsiTheme="minorHAnsi" w:cs="Calibri"/>
                      <w:color w:val="000000"/>
                      <w:szCs w:val="20"/>
                    </w:rPr>
                    <w:t>€ 8</w:t>
                  </w:r>
                  <w:r>
                    <w:rPr>
                      <w:rFonts w:asciiTheme="minorHAnsi" w:hAnsiTheme="minorHAnsi" w:cs="Calibri"/>
                      <w:color w:val="000000"/>
                      <w:szCs w:val="20"/>
                    </w:rPr>
                    <w:t>.</w:t>
                  </w:r>
                  <w:r w:rsidRPr="00800D1B">
                    <w:rPr>
                      <w:rFonts w:asciiTheme="minorHAnsi" w:hAnsiTheme="minorHAnsi" w:cs="Calibri"/>
                      <w:color w:val="000000"/>
                      <w:szCs w:val="20"/>
                    </w:rPr>
                    <w:t>00</w:t>
                  </w:r>
                </w:p>
              </w:tc>
              <w:tc>
                <w:tcPr>
                  <w:tcW w:w="1511" w:type="dxa"/>
                  <w:tcBorders>
                    <w:top w:val="nil"/>
                    <w:left w:val="single" w:sz="4" w:space="0" w:color="auto"/>
                    <w:bottom w:val="single" w:sz="4" w:space="0" w:color="auto"/>
                    <w:right w:val="single" w:sz="8" w:space="0" w:color="auto"/>
                  </w:tcBorders>
                  <w:shd w:val="clear" w:color="auto" w:fill="auto"/>
                  <w:noWrap/>
                  <w:vAlign w:val="bottom"/>
                  <w:hideMark/>
                </w:tcPr>
                <w:p w14:paraId="4D2C8A6E" w14:textId="40ACC037" w:rsidR="00800D1B" w:rsidRPr="00800D1B" w:rsidRDefault="00800D1B" w:rsidP="00800D1B">
                  <w:pPr>
                    <w:jc w:val="center"/>
                    <w:rPr>
                      <w:rFonts w:asciiTheme="minorHAnsi" w:hAnsiTheme="minorHAnsi"/>
                      <w:color w:val="000000"/>
                      <w:szCs w:val="20"/>
                      <w:lang w:val="en-US"/>
                    </w:rPr>
                  </w:pPr>
                  <w:r w:rsidRPr="00800D1B">
                    <w:rPr>
                      <w:rFonts w:asciiTheme="minorHAnsi" w:hAnsiTheme="minorHAnsi" w:cs="Calibri"/>
                      <w:color w:val="000000"/>
                      <w:szCs w:val="20"/>
                    </w:rPr>
                    <w:t>€ 96</w:t>
                  </w:r>
                  <w:r>
                    <w:rPr>
                      <w:rFonts w:asciiTheme="minorHAnsi" w:hAnsiTheme="minorHAnsi" w:cs="Calibri"/>
                      <w:color w:val="000000"/>
                      <w:szCs w:val="20"/>
                    </w:rPr>
                    <w:t>.</w:t>
                  </w:r>
                  <w:r w:rsidRPr="00800D1B">
                    <w:rPr>
                      <w:rFonts w:asciiTheme="minorHAnsi" w:hAnsiTheme="minorHAnsi" w:cs="Calibri"/>
                      <w:color w:val="000000"/>
                      <w:szCs w:val="20"/>
                    </w:rPr>
                    <w:t>00</w:t>
                  </w:r>
                </w:p>
              </w:tc>
            </w:tr>
            <w:tr w:rsidR="00800D1B" w:rsidRPr="00C778DC" w14:paraId="386DFBB2" w14:textId="77777777" w:rsidTr="001E1237">
              <w:trPr>
                <w:trHeight w:val="300"/>
              </w:trPr>
              <w:tc>
                <w:tcPr>
                  <w:tcW w:w="1000" w:type="dxa"/>
                  <w:tcBorders>
                    <w:top w:val="nil"/>
                    <w:left w:val="single" w:sz="8" w:space="0" w:color="auto"/>
                    <w:bottom w:val="single" w:sz="4" w:space="0" w:color="auto"/>
                    <w:right w:val="single" w:sz="4" w:space="0" w:color="auto"/>
                  </w:tcBorders>
                  <w:shd w:val="clear" w:color="000000" w:fill="4F81BD"/>
                  <w:noWrap/>
                  <w:vAlign w:val="bottom"/>
                  <w:hideMark/>
                </w:tcPr>
                <w:p w14:paraId="3D631B21" w14:textId="77777777" w:rsidR="00800D1B" w:rsidRPr="00C778DC" w:rsidRDefault="00800D1B" w:rsidP="00800D1B">
                  <w:pPr>
                    <w:rPr>
                      <w:rFonts w:asciiTheme="minorHAnsi" w:hAnsiTheme="minorHAnsi"/>
                      <w:b/>
                      <w:bCs/>
                      <w:color w:val="FFFFFF"/>
                      <w:szCs w:val="20"/>
                    </w:rPr>
                  </w:pPr>
                  <w:r w:rsidRPr="00C778DC">
                    <w:rPr>
                      <w:rFonts w:asciiTheme="minorHAnsi" w:hAnsiTheme="minorHAnsi"/>
                      <w:b/>
                      <w:bCs/>
                      <w:color w:val="FFFFFF"/>
                      <w:szCs w:val="20"/>
                    </w:rPr>
                    <w:t>26</w:t>
                  </w:r>
                </w:p>
              </w:tc>
              <w:tc>
                <w:tcPr>
                  <w:tcW w:w="1000" w:type="dxa"/>
                  <w:tcBorders>
                    <w:top w:val="nil"/>
                    <w:left w:val="nil"/>
                    <w:bottom w:val="single" w:sz="4" w:space="0" w:color="auto"/>
                    <w:right w:val="single" w:sz="8" w:space="0" w:color="auto"/>
                  </w:tcBorders>
                  <w:shd w:val="clear" w:color="auto" w:fill="auto"/>
                  <w:noWrap/>
                  <w:vAlign w:val="bottom"/>
                  <w:hideMark/>
                </w:tcPr>
                <w:p w14:paraId="1E14A46C" w14:textId="77777777" w:rsidR="00800D1B" w:rsidRPr="00C778DC" w:rsidRDefault="00800D1B" w:rsidP="00800D1B">
                  <w:pPr>
                    <w:rPr>
                      <w:rFonts w:asciiTheme="minorHAnsi" w:hAnsiTheme="minorHAnsi"/>
                      <w:color w:val="000000"/>
                      <w:szCs w:val="20"/>
                    </w:rPr>
                  </w:pPr>
                  <w:r w:rsidRPr="00C778DC">
                    <w:rPr>
                      <w:rFonts w:asciiTheme="minorHAnsi" w:hAnsiTheme="minorHAnsi"/>
                      <w:color w:val="000000"/>
                      <w:szCs w:val="20"/>
                    </w:rPr>
                    <w:t>75</w:t>
                  </w:r>
                </w:p>
              </w:tc>
              <w:tc>
                <w:tcPr>
                  <w:tcW w:w="1449" w:type="dxa"/>
                  <w:tcBorders>
                    <w:top w:val="nil"/>
                    <w:left w:val="single" w:sz="8" w:space="0" w:color="auto"/>
                    <w:bottom w:val="single" w:sz="4" w:space="0" w:color="auto"/>
                    <w:right w:val="single" w:sz="4" w:space="0" w:color="auto"/>
                  </w:tcBorders>
                  <w:shd w:val="clear" w:color="auto" w:fill="auto"/>
                  <w:noWrap/>
                  <w:vAlign w:val="bottom"/>
                  <w:hideMark/>
                </w:tcPr>
                <w:p w14:paraId="18F47823" w14:textId="25DE96BD" w:rsidR="00800D1B" w:rsidRPr="00800D1B" w:rsidRDefault="00800D1B" w:rsidP="00800D1B">
                  <w:pPr>
                    <w:jc w:val="center"/>
                    <w:rPr>
                      <w:rFonts w:asciiTheme="minorHAnsi" w:hAnsiTheme="minorHAnsi"/>
                      <w:color w:val="000000"/>
                      <w:szCs w:val="20"/>
                      <w:lang w:val="en-US"/>
                    </w:rPr>
                  </w:pPr>
                  <w:r w:rsidRPr="00800D1B">
                    <w:rPr>
                      <w:rFonts w:asciiTheme="minorHAnsi" w:hAnsiTheme="minorHAnsi" w:cs="Calibri"/>
                      <w:color w:val="000000"/>
                      <w:szCs w:val="20"/>
                    </w:rPr>
                    <w:t>€ 6</w:t>
                  </w:r>
                  <w:r>
                    <w:rPr>
                      <w:rFonts w:asciiTheme="minorHAnsi" w:hAnsiTheme="minorHAnsi" w:cs="Calibri"/>
                      <w:color w:val="000000"/>
                      <w:szCs w:val="20"/>
                    </w:rPr>
                    <w:t>.</w:t>
                  </w:r>
                  <w:r w:rsidRPr="00800D1B">
                    <w:rPr>
                      <w:rFonts w:asciiTheme="minorHAnsi" w:hAnsiTheme="minorHAnsi" w:cs="Calibri"/>
                      <w:color w:val="000000"/>
                      <w:szCs w:val="20"/>
                    </w:rPr>
                    <w:t>00</w:t>
                  </w:r>
                </w:p>
              </w:tc>
              <w:tc>
                <w:tcPr>
                  <w:tcW w:w="1511" w:type="dxa"/>
                  <w:tcBorders>
                    <w:top w:val="nil"/>
                    <w:left w:val="single" w:sz="4" w:space="0" w:color="auto"/>
                    <w:bottom w:val="single" w:sz="4" w:space="0" w:color="auto"/>
                    <w:right w:val="single" w:sz="8" w:space="0" w:color="auto"/>
                  </w:tcBorders>
                  <w:shd w:val="clear" w:color="auto" w:fill="auto"/>
                  <w:noWrap/>
                  <w:vAlign w:val="bottom"/>
                  <w:hideMark/>
                </w:tcPr>
                <w:p w14:paraId="75B19354" w14:textId="0B5BF902" w:rsidR="00800D1B" w:rsidRPr="00800D1B" w:rsidRDefault="00800D1B" w:rsidP="00800D1B">
                  <w:pPr>
                    <w:jc w:val="center"/>
                    <w:rPr>
                      <w:rFonts w:asciiTheme="minorHAnsi" w:hAnsiTheme="minorHAnsi"/>
                      <w:color w:val="000000"/>
                      <w:szCs w:val="20"/>
                      <w:lang w:val="en-US"/>
                    </w:rPr>
                  </w:pPr>
                  <w:r w:rsidRPr="00800D1B">
                    <w:rPr>
                      <w:rFonts w:asciiTheme="minorHAnsi" w:hAnsiTheme="minorHAnsi" w:cs="Calibri"/>
                      <w:color w:val="000000"/>
                      <w:szCs w:val="20"/>
                    </w:rPr>
                    <w:t>€ 72</w:t>
                  </w:r>
                  <w:r>
                    <w:rPr>
                      <w:rFonts w:asciiTheme="minorHAnsi" w:hAnsiTheme="minorHAnsi" w:cs="Calibri"/>
                      <w:color w:val="000000"/>
                      <w:szCs w:val="20"/>
                    </w:rPr>
                    <w:t>.</w:t>
                  </w:r>
                  <w:r w:rsidRPr="00800D1B">
                    <w:rPr>
                      <w:rFonts w:asciiTheme="minorHAnsi" w:hAnsiTheme="minorHAnsi" w:cs="Calibri"/>
                      <w:color w:val="000000"/>
                      <w:szCs w:val="20"/>
                    </w:rPr>
                    <w:t>00</w:t>
                  </w:r>
                </w:p>
              </w:tc>
            </w:tr>
            <w:tr w:rsidR="00800D1B" w:rsidRPr="00C778DC" w14:paraId="4656BDA8" w14:textId="77777777" w:rsidTr="001E1237">
              <w:trPr>
                <w:trHeight w:val="300"/>
              </w:trPr>
              <w:tc>
                <w:tcPr>
                  <w:tcW w:w="1000" w:type="dxa"/>
                  <w:tcBorders>
                    <w:top w:val="nil"/>
                    <w:left w:val="single" w:sz="8" w:space="0" w:color="auto"/>
                    <w:bottom w:val="single" w:sz="4" w:space="0" w:color="auto"/>
                    <w:right w:val="single" w:sz="4" w:space="0" w:color="auto"/>
                  </w:tcBorders>
                  <w:shd w:val="clear" w:color="000000" w:fill="4F81BD"/>
                  <w:noWrap/>
                  <w:vAlign w:val="bottom"/>
                  <w:hideMark/>
                </w:tcPr>
                <w:p w14:paraId="6E5DB101" w14:textId="77777777" w:rsidR="00800D1B" w:rsidRPr="00C778DC" w:rsidRDefault="00800D1B" w:rsidP="00800D1B">
                  <w:pPr>
                    <w:rPr>
                      <w:rFonts w:asciiTheme="minorHAnsi" w:hAnsiTheme="minorHAnsi"/>
                      <w:b/>
                      <w:bCs/>
                      <w:color w:val="FFFFFF"/>
                      <w:szCs w:val="20"/>
                    </w:rPr>
                  </w:pPr>
                  <w:r w:rsidRPr="00C778DC">
                    <w:rPr>
                      <w:rFonts w:asciiTheme="minorHAnsi" w:hAnsiTheme="minorHAnsi"/>
                      <w:b/>
                      <w:bCs/>
                      <w:color w:val="FFFFFF"/>
                      <w:szCs w:val="20"/>
                    </w:rPr>
                    <w:t>76</w:t>
                  </w:r>
                </w:p>
              </w:tc>
              <w:tc>
                <w:tcPr>
                  <w:tcW w:w="1000" w:type="dxa"/>
                  <w:tcBorders>
                    <w:top w:val="nil"/>
                    <w:left w:val="nil"/>
                    <w:bottom w:val="single" w:sz="4" w:space="0" w:color="auto"/>
                    <w:right w:val="single" w:sz="8" w:space="0" w:color="auto"/>
                  </w:tcBorders>
                  <w:shd w:val="clear" w:color="auto" w:fill="auto"/>
                  <w:noWrap/>
                  <w:vAlign w:val="bottom"/>
                  <w:hideMark/>
                </w:tcPr>
                <w:p w14:paraId="1B5C6F4C" w14:textId="77777777" w:rsidR="00800D1B" w:rsidRPr="00C778DC" w:rsidRDefault="00800D1B" w:rsidP="00800D1B">
                  <w:pPr>
                    <w:rPr>
                      <w:rFonts w:asciiTheme="minorHAnsi" w:hAnsiTheme="minorHAnsi"/>
                      <w:color w:val="000000"/>
                      <w:szCs w:val="20"/>
                    </w:rPr>
                  </w:pPr>
                  <w:r w:rsidRPr="00C778DC">
                    <w:rPr>
                      <w:rFonts w:asciiTheme="minorHAnsi" w:hAnsiTheme="minorHAnsi"/>
                      <w:color w:val="000000"/>
                      <w:szCs w:val="20"/>
                    </w:rPr>
                    <w:t>125</w:t>
                  </w:r>
                </w:p>
              </w:tc>
              <w:tc>
                <w:tcPr>
                  <w:tcW w:w="1449" w:type="dxa"/>
                  <w:tcBorders>
                    <w:top w:val="nil"/>
                    <w:left w:val="single" w:sz="8" w:space="0" w:color="auto"/>
                    <w:bottom w:val="single" w:sz="8" w:space="0" w:color="auto"/>
                    <w:right w:val="single" w:sz="4" w:space="0" w:color="auto"/>
                  </w:tcBorders>
                  <w:shd w:val="clear" w:color="auto" w:fill="auto"/>
                  <w:noWrap/>
                  <w:vAlign w:val="bottom"/>
                  <w:hideMark/>
                </w:tcPr>
                <w:p w14:paraId="44267ADE" w14:textId="78ECBA20" w:rsidR="00800D1B" w:rsidRPr="00800D1B" w:rsidRDefault="00800D1B" w:rsidP="00800D1B">
                  <w:pPr>
                    <w:jc w:val="center"/>
                    <w:rPr>
                      <w:rFonts w:asciiTheme="minorHAnsi" w:hAnsiTheme="minorHAnsi"/>
                      <w:color w:val="000000"/>
                      <w:szCs w:val="20"/>
                      <w:lang w:val="en-US"/>
                    </w:rPr>
                  </w:pPr>
                  <w:r w:rsidRPr="00800D1B">
                    <w:rPr>
                      <w:rFonts w:asciiTheme="minorHAnsi" w:hAnsiTheme="minorHAnsi" w:cs="Calibri"/>
                      <w:color w:val="000000"/>
                      <w:szCs w:val="20"/>
                    </w:rPr>
                    <w:t>€ 5</w:t>
                  </w:r>
                  <w:r>
                    <w:rPr>
                      <w:rFonts w:asciiTheme="minorHAnsi" w:hAnsiTheme="minorHAnsi" w:cs="Calibri"/>
                      <w:color w:val="000000"/>
                      <w:szCs w:val="20"/>
                    </w:rPr>
                    <w:t>.</w:t>
                  </w:r>
                  <w:r w:rsidRPr="00800D1B">
                    <w:rPr>
                      <w:rFonts w:asciiTheme="minorHAnsi" w:hAnsiTheme="minorHAnsi" w:cs="Calibri"/>
                      <w:color w:val="000000"/>
                      <w:szCs w:val="20"/>
                    </w:rPr>
                    <w:t>00</w:t>
                  </w:r>
                </w:p>
              </w:tc>
              <w:tc>
                <w:tcPr>
                  <w:tcW w:w="1511" w:type="dxa"/>
                  <w:tcBorders>
                    <w:top w:val="nil"/>
                    <w:left w:val="single" w:sz="4" w:space="0" w:color="auto"/>
                    <w:bottom w:val="single" w:sz="8" w:space="0" w:color="auto"/>
                    <w:right w:val="single" w:sz="8" w:space="0" w:color="auto"/>
                  </w:tcBorders>
                  <w:shd w:val="clear" w:color="auto" w:fill="auto"/>
                  <w:noWrap/>
                  <w:vAlign w:val="bottom"/>
                  <w:hideMark/>
                </w:tcPr>
                <w:p w14:paraId="134482B3" w14:textId="0F65FD41" w:rsidR="00800D1B" w:rsidRPr="00800D1B" w:rsidRDefault="00800D1B" w:rsidP="00800D1B">
                  <w:pPr>
                    <w:jc w:val="center"/>
                    <w:rPr>
                      <w:rFonts w:asciiTheme="minorHAnsi" w:hAnsiTheme="minorHAnsi"/>
                      <w:color w:val="000000"/>
                      <w:szCs w:val="20"/>
                      <w:lang w:val="en-US"/>
                    </w:rPr>
                  </w:pPr>
                  <w:r w:rsidRPr="00800D1B">
                    <w:rPr>
                      <w:rFonts w:asciiTheme="minorHAnsi" w:hAnsiTheme="minorHAnsi" w:cs="Calibri"/>
                      <w:color w:val="000000"/>
                      <w:szCs w:val="20"/>
                    </w:rPr>
                    <w:t>€ 60</w:t>
                  </w:r>
                  <w:r>
                    <w:rPr>
                      <w:rFonts w:asciiTheme="minorHAnsi" w:hAnsiTheme="minorHAnsi" w:cs="Calibri"/>
                      <w:color w:val="000000"/>
                      <w:szCs w:val="20"/>
                    </w:rPr>
                    <w:t>.</w:t>
                  </w:r>
                  <w:r w:rsidRPr="00800D1B">
                    <w:rPr>
                      <w:rFonts w:asciiTheme="minorHAnsi" w:hAnsiTheme="minorHAnsi" w:cs="Calibri"/>
                      <w:color w:val="000000"/>
                      <w:szCs w:val="20"/>
                    </w:rPr>
                    <w:t>00</w:t>
                  </w:r>
                </w:p>
              </w:tc>
            </w:tr>
            <w:tr w:rsidR="005830C6" w:rsidRPr="00C778DC" w14:paraId="0A8AF9FD" w14:textId="77777777" w:rsidTr="00781475">
              <w:trPr>
                <w:trHeight w:val="315"/>
              </w:trPr>
              <w:tc>
                <w:tcPr>
                  <w:tcW w:w="1000" w:type="dxa"/>
                  <w:tcBorders>
                    <w:top w:val="nil"/>
                    <w:left w:val="single" w:sz="8" w:space="0" w:color="auto"/>
                    <w:bottom w:val="single" w:sz="4" w:space="0" w:color="auto"/>
                    <w:right w:val="single" w:sz="4" w:space="0" w:color="auto"/>
                  </w:tcBorders>
                  <w:shd w:val="clear" w:color="000000" w:fill="4F81BD"/>
                  <w:noWrap/>
                  <w:vAlign w:val="bottom"/>
                  <w:hideMark/>
                </w:tcPr>
                <w:p w14:paraId="08B6AB74" w14:textId="77777777" w:rsidR="005830C6" w:rsidRPr="00C778DC" w:rsidRDefault="005830C6" w:rsidP="00C778DC">
                  <w:pPr>
                    <w:rPr>
                      <w:rFonts w:asciiTheme="minorHAnsi" w:hAnsiTheme="minorHAnsi"/>
                      <w:b/>
                      <w:bCs/>
                      <w:color w:val="FFFFFF"/>
                      <w:szCs w:val="20"/>
                    </w:rPr>
                  </w:pPr>
                  <w:r w:rsidRPr="00C778DC">
                    <w:rPr>
                      <w:rFonts w:asciiTheme="minorHAnsi" w:hAnsiTheme="minorHAnsi"/>
                      <w:b/>
                      <w:bCs/>
                      <w:color w:val="FFFFFF"/>
                      <w:szCs w:val="20"/>
                    </w:rPr>
                    <w:t>126</w:t>
                  </w:r>
                </w:p>
              </w:tc>
              <w:tc>
                <w:tcPr>
                  <w:tcW w:w="1000" w:type="dxa"/>
                  <w:tcBorders>
                    <w:top w:val="nil"/>
                    <w:left w:val="nil"/>
                    <w:bottom w:val="single" w:sz="8" w:space="0" w:color="auto"/>
                    <w:right w:val="single" w:sz="8" w:space="0" w:color="auto"/>
                  </w:tcBorders>
                  <w:shd w:val="clear" w:color="auto" w:fill="auto"/>
                  <w:noWrap/>
                  <w:vAlign w:val="bottom"/>
                  <w:hideMark/>
                </w:tcPr>
                <w:p w14:paraId="62DC3750" w14:textId="77777777" w:rsidR="005830C6" w:rsidRPr="00C778DC" w:rsidRDefault="005830C6" w:rsidP="00C778DC">
                  <w:pPr>
                    <w:rPr>
                      <w:rFonts w:asciiTheme="minorHAnsi" w:hAnsiTheme="minorHAnsi"/>
                      <w:color w:val="000000"/>
                      <w:szCs w:val="20"/>
                    </w:rPr>
                  </w:pPr>
                  <w:r w:rsidRPr="00C778DC">
                    <w:rPr>
                      <w:rFonts w:asciiTheme="minorHAnsi" w:hAnsiTheme="minorHAnsi"/>
                      <w:color w:val="000000"/>
                      <w:szCs w:val="20"/>
                    </w:rPr>
                    <w:t>&gt;</w:t>
                  </w:r>
                </w:p>
              </w:tc>
              <w:tc>
                <w:tcPr>
                  <w:tcW w:w="1449" w:type="dxa"/>
                  <w:tcBorders>
                    <w:top w:val="nil"/>
                    <w:left w:val="nil"/>
                    <w:bottom w:val="single" w:sz="4" w:space="0" w:color="auto"/>
                    <w:right w:val="single" w:sz="4" w:space="0" w:color="auto"/>
                  </w:tcBorders>
                  <w:shd w:val="clear" w:color="auto" w:fill="auto"/>
                  <w:noWrap/>
                  <w:vAlign w:val="bottom"/>
                  <w:hideMark/>
                </w:tcPr>
                <w:p w14:paraId="3542DE6A" w14:textId="77777777" w:rsidR="005830C6" w:rsidRPr="00C778DC" w:rsidRDefault="005830C6" w:rsidP="00F76E25">
                  <w:pPr>
                    <w:rPr>
                      <w:rFonts w:asciiTheme="minorHAnsi" w:hAnsiTheme="minorHAnsi"/>
                      <w:color w:val="000000"/>
                      <w:szCs w:val="20"/>
                    </w:rPr>
                  </w:pPr>
                  <w:r w:rsidRPr="00C778DC">
                    <w:rPr>
                      <w:rFonts w:asciiTheme="minorHAnsi" w:hAnsiTheme="minorHAnsi"/>
                      <w:color w:val="000000"/>
                      <w:szCs w:val="20"/>
                    </w:rPr>
                    <w:t xml:space="preserve"> </w:t>
                  </w:r>
                  <w:proofErr w:type="spellStart"/>
                  <w:r w:rsidR="00F76E25" w:rsidRPr="00F76E25">
                    <w:rPr>
                      <w:rFonts w:asciiTheme="minorHAnsi" w:hAnsiTheme="minorHAnsi"/>
                      <w:color w:val="000000"/>
                      <w:sz w:val="18"/>
                      <w:szCs w:val="18"/>
                    </w:rPr>
                    <w:t>Customisation</w:t>
                  </w:r>
                  <w:proofErr w:type="spellEnd"/>
                </w:p>
              </w:tc>
              <w:tc>
                <w:tcPr>
                  <w:tcW w:w="1511" w:type="dxa"/>
                  <w:tcBorders>
                    <w:top w:val="nil"/>
                    <w:left w:val="nil"/>
                    <w:bottom w:val="single" w:sz="4" w:space="0" w:color="auto"/>
                    <w:right w:val="single" w:sz="8" w:space="0" w:color="auto"/>
                  </w:tcBorders>
                  <w:shd w:val="clear" w:color="auto" w:fill="auto"/>
                  <w:noWrap/>
                  <w:vAlign w:val="bottom"/>
                  <w:hideMark/>
                </w:tcPr>
                <w:p w14:paraId="615B66FE" w14:textId="77777777" w:rsidR="005830C6" w:rsidRPr="00C778DC" w:rsidRDefault="005830C6" w:rsidP="00C778DC">
                  <w:pPr>
                    <w:rPr>
                      <w:rFonts w:asciiTheme="minorHAnsi" w:hAnsiTheme="minorHAnsi"/>
                      <w:color w:val="000000"/>
                      <w:szCs w:val="20"/>
                    </w:rPr>
                  </w:pPr>
                  <w:r w:rsidRPr="00C778DC">
                    <w:rPr>
                      <w:rFonts w:asciiTheme="minorHAnsi" w:hAnsiTheme="minorHAnsi"/>
                      <w:color w:val="000000"/>
                      <w:szCs w:val="20"/>
                    </w:rPr>
                    <w:t> </w:t>
                  </w:r>
                </w:p>
              </w:tc>
            </w:tr>
          </w:tbl>
          <w:p w14:paraId="10A51EFA" w14:textId="77777777" w:rsidR="005830C6" w:rsidRPr="00C778DC" w:rsidRDefault="005830C6" w:rsidP="00C778DC">
            <w:pPr>
              <w:ind w:left="1068"/>
              <w:rPr>
                <w:rFonts w:asciiTheme="minorHAnsi" w:hAnsiTheme="minorHAnsi"/>
                <w:szCs w:val="20"/>
              </w:rPr>
            </w:pPr>
          </w:p>
          <w:p w14:paraId="29A21BE9" w14:textId="77777777" w:rsidR="005830C6" w:rsidRPr="00C778DC" w:rsidRDefault="005830C6" w:rsidP="00C778DC">
            <w:pPr>
              <w:ind w:left="708"/>
              <w:rPr>
                <w:rFonts w:asciiTheme="minorHAnsi" w:hAnsiTheme="minorHAnsi"/>
                <w:szCs w:val="20"/>
              </w:rPr>
            </w:pPr>
          </w:p>
          <w:p w14:paraId="4B15913C" w14:textId="77777777" w:rsidR="005830C6" w:rsidRPr="00C778DC" w:rsidRDefault="00E56702" w:rsidP="00E56702">
            <w:pPr>
              <w:widowControl/>
              <w:numPr>
                <w:ilvl w:val="0"/>
                <w:numId w:val="31"/>
              </w:numPr>
              <w:tabs>
                <w:tab w:val="clear" w:pos="339"/>
                <w:tab w:val="clear" w:pos="3003"/>
                <w:tab w:val="clear" w:pos="3174"/>
                <w:tab w:val="clear" w:pos="3457"/>
              </w:tabs>
              <w:contextualSpacing/>
              <w:rPr>
                <w:rFonts w:asciiTheme="minorHAnsi" w:hAnsiTheme="minorHAnsi"/>
                <w:b/>
                <w:szCs w:val="20"/>
              </w:rPr>
            </w:pPr>
            <w:proofErr w:type="spellStart"/>
            <w:r>
              <w:rPr>
                <w:rFonts w:asciiTheme="minorHAnsi" w:hAnsiTheme="minorHAnsi"/>
                <w:b/>
                <w:szCs w:val="20"/>
              </w:rPr>
              <w:t>Hiring</w:t>
            </w:r>
            <w:proofErr w:type="spellEnd"/>
            <w:r>
              <w:rPr>
                <w:rFonts w:asciiTheme="minorHAnsi" w:hAnsiTheme="minorHAnsi"/>
                <w:b/>
                <w:szCs w:val="20"/>
              </w:rPr>
              <w:t xml:space="preserve"> </w:t>
            </w:r>
            <w:proofErr w:type="spellStart"/>
            <w:r>
              <w:rPr>
                <w:rFonts w:asciiTheme="minorHAnsi" w:hAnsiTheme="minorHAnsi"/>
                <w:b/>
                <w:szCs w:val="20"/>
              </w:rPr>
              <w:t>and</w:t>
            </w:r>
            <w:proofErr w:type="spellEnd"/>
            <w:r>
              <w:rPr>
                <w:rFonts w:asciiTheme="minorHAnsi" w:hAnsiTheme="minorHAnsi"/>
                <w:b/>
                <w:szCs w:val="20"/>
              </w:rPr>
              <w:t xml:space="preserve"> </w:t>
            </w:r>
            <w:proofErr w:type="spellStart"/>
            <w:r>
              <w:rPr>
                <w:rFonts w:asciiTheme="minorHAnsi" w:hAnsiTheme="minorHAnsi"/>
                <w:b/>
                <w:szCs w:val="20"/>
              </w:rPr>
              <w:t>termination</w:t>
            </w:r>
            <w:proofErr w:type="spellEnd"/>
            <w:r>
              <w:rPr>
                <w:rFonts w:asciiTheme="minorHAnsi" w:hAnsiTheme="minorHAnsi"/>
                <w:b/>
                <w:szCs w:val="20"/>
              </w:rPr>
              <w:t xml:space="preserve"> </w:t>
            </w:r>
            <w:proofErr w:type="spellStart"/>
            <w:r>
              <w:rPr>
                <w:rFonts w:asciiTheme="minorHAnsi" w:hAnsiTheme="minorHAnsi"/>
                <w:b/>
                <w:szCs w:val="20"/>
              </w:rPr>
              <w:t>costs</w:t>
            </w:r>
            <w:proofErr w:type="spellEnd"/>
          </w:p>
          <w:p w14:paraId="1571919A" w14:textId="6AE8AC66" w:rsidR="005830C6" w:rsidRPr="00C778DC" w:rsidRDefault="00E56702" w:rsidP="00C778DC">
            <w:pPr>
              <w:ind w:left="720"/>
              <w:rPr>
                <w:rFonts w:asciiTheme="minorHAnsi" w:hAnsiTheme="minorHAnsi"/>
                <w:szCs w:val="20"/>
              </w:rPr>
            </w:pPr>
            <w:proofErr w:type="spellStart"/>
            <w:r>
              <w:rPr>
                <w:rFonts w:asciiTheme="minorHAnsi" w:hAnsiTheme="minorHAnsi"/>
                <w:szCs w:val="20"/>
              </w:rPr>
              <w:t>Hiring</w:t>
            </w:r>
            <w:proofErr w:type="spellEnd"/>
            <w:r w:rsidR="005830C6" w:rsidRPr="00C778DC">
              <w:rPr>
                <w:rFonts w:asciiTheme="minorHAnsi" w:hAnsiTheme="minorHAnsi"/>
                <w:szCs w:val="20"/>
              </w:rPr>
              <w:tab/>
            </w:r>
            <w:r w:rsidR="005830C6" w:rsidRPr="00C778DC">
              <w:rPr>
                <w:rFonts w:asciiTheme="minorHAnsi" w:hAnsiTheme="minorHAnsi"/>
                <w:szCs w:val="20"/>
              </w:rPr>
              <w:tab/>
            </w:r>
            <w:r w:rsidR="005830C6" w:rsidRPr="00C778DC">
              <w:rPr>
                <w:rFonts w:asciiTheme="minorHAnsi" w:hAnsiTheme="minorHAnsi"/>
                <w:szCs w:val="20"/>
              </w:rPr>
              <w:tab/>
              <w:t xml:space="preserve">€  </w:t>
            </w:r>
            <w:r w:rsidR="00800D1B">
              <w:rPr>
                <w:rFonts w:asciiTheme="minorHAnsi" w:hAnsiTheme="minorHAnsi"/>
                <w:szCs w:val="20"/>
              </w:rPr>
              <w:t>81.00</w:t>
            </w:r>
          </w:p>
          <w:p w14:paraId="40EB7C83" w14:textId="3068C2F9" w:rsidR="005830C6" w:rsidRPr="00C778DC" w:rsidRDefault="00E56702" w:rsidP="00C778DC">
            <w:pPr>
              <w:ind w:left="720"/>
              <w:rPr>
                <w:rFonts w:asciiTheme="minorHAnsi" w:hAnsiTheme="minorHAnsi"/>
                <w:szCs w:val="20"/>
              </w:rPr>
            </w:pPr>
            <w:proofErr w:type="spellStart"/>
            <w:r>
              <w:rPr>
                <w:rFonts w:asciiTheme="minorHAnsi" w:hAnsiTheme="minorHAnsi"/>
                <w:szCs w:val="20"/>
              </w:rPr>
              <w:t>Termination</w:t>
            </w:r>
            <w:proofErr w:type="spellEnd"/>
            <w:r w:rsidR="005830C6" w:rsidRPr="00C778DC">
              <w:rPr>
                <w:rFonts w:asciiTheme="minorHAnsi" w:hAnsiTheme="minorHAnsi"/>
                <w:szCs w:val="20"/>
              </w:rPr>
              <w:tab/>
            </w:r>
            <w:r w:rsidR="005830C6" w:rsidRPr="00C778DC">
              <w:rPr>
                <w:rFonts w:asciiTheme="minorHAnsi" w:hAnsiTheme="minorHAnsi"/>
                <w:szCs w:val="20"/>
              </w:rPr>
              <w:tab/>
              <w:t xml:space="preserve">   </w:t>
            </w:r>
            <w:r w:rsidR="005830C6" w:rsidRPr="00C778DC">
              <w:rPr>
                <w:rFonts w:asciiTheme="minorHAnsi" w:hAnsiTheme="minorHAnsi"/>
                <w:szCs w:val="20"/>
              </w:rPr>
              <w:tab/>
              <w:t>€  5</w:t>
            </w:r>
            <w:r w:rsidR="00800D1B">
              <w:rPr>
                <w:rFonts w:asciiTheme="minorHAnsi" w:hAnsiTheme="minorHAnsi"/>
                <w:szCs w:val="20"/>
              </w:rPr>
              <w:t>4.00</w:t>
            </w:r>
          </w:p>
          <w:p w14:paraId="251496F1" w14:textId="77777777" w:rsidR="005830C6" w:rsidRPr="00C778DC" w:rsidRDefault="005830C6" w:rsidP="00E56702">
            <w:pPr>
              <w:ind w:left="720"/>
              <w:rPr>
                <w:rFonts w:asciiTheme="minorHAnsi" w:hAnsiTheme="minorHAnsi"/>
                <w:i/>
                <w:szCs w:val="20"/>
              </w:rPr>
            </w:pPr>
            <w:r w:rsidRPr="00C778DC">
              <w:rPr>
                <w:rFonts w:asciiTheme="minorHAnsi" w:hAnsiTheme="minorHAnsi"/>
                <w:szCs w:val="20"/>
              </w:rPr>
              <w:br/>
            </w:r>
            <w:r w:rsidRPr="00C778DC">
              <w:rPr>
                <w:rFonts w:asciiTheme="minorHAnsi" w:hAnsiTheme="minorHAnsi"/>
                <w:i/>
                <w:szCs w:val="20"/>
              </w:rPr>
              <w:t>(</w:t>
            </w:r>
            <w:proofErr w:type="spellStart"/>
            <w:r w:rsidR="00E56702">
              <w:rPr>
                <w:rFonts w:asciiTheme="minorHAnsi" w:hAnsiTheme="minorHAnsi"/>
                <w:i/>
                <w:szCs w:val="20"/>
              </w:rPr>
              <w:t>costs</w:t>
            </w:r>
            <w:proofErr w:type="spellEnd"/>
            <w:r w:rsidRPr="00C778DC">
              <w:rPr>
                <w:rFonts w:asciiTheme="minorHAnsi" w:hAnsiTheme="minorHAnsi"/>
                <w:i/>
                <w:szCs w:val="20"/>
              </w:rPr>
              <w:t xml:space="preserve"> per </w:t>
            </w:r>
            <w:r w:rsidR="00E56702">
              <w:rPr>
                <w:rFonts w:asciiTheme="minorHAnsi" w:hAnsiTheme="minorHAnsi"/>
                <w:i/>
                <w:szCs w:val="20"/>
              </w:rPr>
              <w:t>change</w:t>
            </w:r>
            <w:r w:rsidRPr="00C778DC">
              <w:rPr>
                <w:rFonts w:asciiTheme="minorHAnsi" w:hAnsiTheme="minorHAnsi"/>
                <w:i/>
                <w:szCs w:val="20"/>
              </w:rPr>
              <w:t>)</w:t>
            </w:r>
          </w:p>
          <w:p w14:paraId="21EF5DDD" w14:textId="77777777" w:rsidR="005830C6" w:rsidRPr="00C778DC" w:rsidRDefault="005830C6" w:rsidP="00C778DC">
            <w:pPr>
              <w:ind w:left="720"/>
              <w:rPr>
                <w:rFonts w:asciiTheme="minorHAnsi" w:hAnsiTheme="minorHAnsi"/>
                <w:i/>
                <w:szCs w:val="20"/>
              </w:rPr>
            </w:pPr>
          </w:p>
          <w:p w14:paraId="76F0B79B" w14:textId="033EE95C" w:rsidR="005830C6" w:rsidRPr="00C778DC" w:rsidRDefault="00E56702" w:rsidP="00E56702">
            <w:pPr>
              <w:pStyle w:val="Lijstalinea"/>
              <w:widowControl/>
              <w:numPr>
                <w:ilvl w:val="0"/>
                <w:numId w:val="31"/>
              </w:numPr>
              <w:rPr>
                <w:rFonts w:asciiTheme="minorHAnsi" w:hAnsiTheme="minorHAnsi"/>
                <w:iCs/>
                <w:szCs w:val="20"/>
              </w:rPr>
            </w:pPr>
            <w:proofErr w:type="spellStart"/>
            <w:r>
              <w:rPr>
                <w:rFonts w:asciiTheme="minorHAnsi" w:hAnsiTheme="minorHAnsi"/>
                <w:b/>
                <w:iCs/>
                <w:szCs w:val="20"/>
              </w:rPr>
              <w:t>Wage</w:t>
            </w:r>
            <w:proofErr w:type="spellEnd"/>
            <w:r>
              <w:rPr>
                <w:rFonts w:asciiTheme="minorHAnsi" w:hAnsiTheme="minorHAnsi"/>
                <w:b/>
                <w:iCs/>
                <w:szCs w:val="20"/>
              </w:rPr>
              <w:t xml:space="preserve"> </w:t>
            </w:r>
            <w:proofErr w:type="spellStart"/>
            <w:r>
              <w:rPr>
                <w:rFonts w:asciiTheme="minorHAnsi" w:hAnsiTheme="minorHAnsi"/>
                <w:b/>
                <w:iCs/>
                <w:szCs w:val="20"/>
              </w:rPr>
              <w:t>coupling</w:t>
            </w:r>
            <w:proofErr w:type="spellEnd"/>
            <w:r w:rsidR="005830C6" w:rsidRPr="00C778DC">
              <w:rPr>
                <w:rFonts w:asciiTheme="minorHAnsi" w:hAnsiTheme="minorHAnsi"/>
                <w:iCs/>
                <w:szCs w:val="20"/>
              </w:rPr>
              <w:t>**</w:t>
            </w:r>
            <w:r w:rsidR="005830C6" w:rsidRPr="00C778DC">
              <w:rPr>
                <w:rFonts w:asciiTheme="minorHAnsi" w:hAnsiTheme="minorHAnsi"/>
                <w:iCs/>
                <w:szCs w:val="20"/>
              </w:rPr>
              <w:tab/>
            </w:r>
            <w:r w:rsidR="005830C6" w:rsidRPr="00C778DC">
              <w:rPr>
                <w:rFonts w:asciiTheme="minorHAnsi" w:hAnsiTheme="minorHAnsi"/>
                <w:iCs/>
                <w:szCs w:val="20"/>
              </w:rPr>
              <w:tab/>
              <w:t>€ 1</w:t>
            </w:r>
            <w:r w:rsidR="00800D1B">
              <w:rPr>
                <w:rFonts w:asciiTheme="minorHAnsi" w:hAnsiTheme="minorHAnsi"/>
                <w:iCs/>
                <w:szCs w:val="20"/>
              </w:rPr>
              <w:t>3.00</w:t>
            </w:r>
            <w:r w:rsidR="005830C6" w:rsidRPr="00C778DC">
              <w:rPr>
                <w:rFonts w:asciiTheme="minorHAnsi" w:hAnsiTheme="minorHAnsi"/>
                <w:iCs/>
                <w:szCs w:val="20"/>
              </w:rPr>
              <w:t xml:space="preserve"> per </w:t>
            </w:r>
            <w:proofErr w:type="spellStart"/>
            <w:r>
              <w:rPr>
                <w:rFonts w:asciiTheme="minorHAnsi" w:hAnsiTheme="minorHAnsi"/>
                <w:iCs/>
                <w:szCs w:val="20"/>
              </w:rPr>
              <w:t>month</w:t>
            </w:r>
            <w:proofErr w:type="spellEnd"/>
          </w:p>
          <w:p w14:paraId="0BC0AABA" w14:textId="77777777" w:rsidR="005830C6" w:rsidRPr="00C778DC" w:rsidRDefault="005830C6" w:rsidP="00C778DC">
            <w:pPr>
              <w:tabs>
                <w:tab w:val="left" w:pos="5580"/>
                <w:tab w:val="right" w:pos="7020"/>
                <w:tab w:val="right" w:pos="8100"/>
                <w:tab w:val="right" w:pos="9180"/>
              </w:tabs>
              <w:spacing w:after="120"/>
              <w:ind w:right="-788"/>
              <w:rPr>
                <w:rFonts w:asciiTheme="minorHAnsi" w:hAnsiTheme="minorHAnsi"/>
                <w:bCs/>
                <w:szCs w:val="20"/>
              </w:rPr>
            </w:pPr>
          </w:p>
          <w:p w14:paraId="796246F5" w14:textId="23A67EC1" w:rsidR="005830C6" w:rsidRPr="00C778DC" w:rsidRDefault="005830C6" w:rsidP="00E56702">
            <w:pPr>
              <w:tabs>
                <w:tab w:val="left" w:pos="5580"/>
                <w:tab w:val="right" w:pos="7020"/>
                <w:tab w:val="right" w:pos="8100"/>
                <w:tab w:val="right" w:pos="9180"/>
              </w:tabs>
              <w:spacing w:after="120"/>
              <w:ind w:left="709" w:right="-788"/>
              <w:rPr>
                <w:rFonts w:asciiTheme="minorHAnsi" w:hAnsiTheme="minorHAnsi"/>
                <w:bCs/>
                <w:i/>
                <w:szCs w:val="20"/>
              </w:rPr>
            </w:pPr>
            <w:r w:rsidRPr="00C778DC">
              <w:rPr>
                <w:rFonts w:asciiTheme="minorHAnsi" w:hAnsiTheme="minorHAnsi"/>
                <w:bCs/>
                <w:i/>
                <w:szCs w:val="20"/>
              </w:rPr>
              <w:t>*</w:t>
            </w:r>
            <w:r w:rsidR="00E56702">
              <w:rPr>
                <w:rFonts w:asciiTheme="minorHAnsi" w:hAnsiTheme="minorHAnsi"/>
                <w:bCs/>
                <w:i/>
                <w:szCs w:val="20"/>
              </w:rPr>
              <w:t>Minimum</w:t>
            </w:r>
            <w:r w:rsidRPr="00C778DC">
              <w:rPr>
                <w:rFonts w:asciiTheme="minorHAnsi" w:hAnsiTheme="minorHAnsi"/>
                <w:bCs/>
                <w:i/>
                <w:szCs w:val="20"/>
              </w:rPr>
              <w:t xml:space="preserve"> </w:t>
            </w:r>
            <w:r w:rsidR="00E56702">
              <w:rPr>
                <w:rFonts w:asciiTheme="minorHAnsi" w:hAnsiTheme="minorHAnsi"/>
                <w:bCs/>
                <w:i/>
                <w:szCs w:val="20"/>
              </w:rPr>
              <w:t>management fee</w:t>
            </w:r>
            <w:r w:rsidRPr="00C778DC">
              <w:rPr>
                <w:rFonts w:asciiTheme="minorHAnsi" w:hAnsiTheme="minorHAnsi"/>
                <w:bCs/>
                <w:i/>
                <w:szCs w:val="20"/>
              </w:rPr>
              <w:t xml:space="preserve"> € 5</w:t>
            </w:r>
            <w:r w:rsidR="00800D1B">
              <w:rPr>
                <w:rFonts w:asciiTheme="minorHAnsi" w:hAnsiTheme="minorHAnsi"/>
                <w:bCs/>
                <w:i/>
                <w:szCs w:val="20"/>
              </w:rPr>
              <w:t>66</w:t>
            </w:r>
            <w:r w:rsidRPr="00C778DC">
              <w:rPr>
                <w:rFonts w:asciiTheme="minorHAnsi" w:hAnsiTheme="minorHAnsi"/>
                <w:bCs/>
                <w:i/>
                <w:szCs w:val="20"/>
              </w:rPr>
              <w:t xml:space="preserve">,00 per </w:t>
            </w:r>
            <w:proofErr w:type="spellStart"/>
            <w:r w:rsidR="00E56702">
              <w:rPr>
                <w:rFonts w:asciiTheme="minorHAnsi" w:hAnsiTheme="minorHAnsi"/>
                <w:bCs/>
                <w:i/>
                <w:szCs w:val="20"/>
              </w:rPr>
              <w:t>year</w:t>
            </w:r>
            <w:proofErr w:type="spellEnd"/>
          </w:p>
          <w:p w14:paraId="4A491758" w14:textId="77777777" w:rsidR="005830C6" w:rsidRPr="00C13740" w:rsidRDefault="00CD6BCF" w:rsidP="00C778DC">
            <w:pPr>
              <w:tabs>
                <w:tab w:val="left" w:pos="5580"/>
                <w:tab w:val="right" w:pos="7020"/>
                <w:tab w:val="right" w:pos="8100"/>
                <w:tab w:val="right" w:pos="9180"/>
              </w:tabs>
              <w:spacing w:after="120"/>
              <w:ind w:left="709" w:right="-788"/>
              <w:rPr>
                <w:rFonts w:asciiTheme="minorHAnsi" w:hAnsiTheme="minorHAnsi"/>
                <w:bCs/>
                <w:i/>
                <w:szCs w:val="20"/>
                <w:lang w:val="en-US"/>
              </w:rPr>
            </w:pPr>
            <w:bookmarkStart w:id="104" w:name="_Hlk62478776"/>
            <w:r w:rsidRPr="00C13740">
              <w:rPr>
                <w:rFonts w:asciiTheme="minorHAnsi" w:hAnsiTheme="minorHAnsi"/>
                <w:bCs/>
                <w:i/>
                <w:szCs w:val="20"/>
                <w:lang w:val="en-US"/>
              </w:rPr>
              <w:t xml:space="preserve">**Wage coupling </w:t>
            </w:r>
            <w:r w:rsidR="005830C6" w:rsidRPr="00C13740">
              <w:rPr>
                <w:rFonts w:asciiTheme="minorHAnsi" w:hAnsiTheme="minorHAnsi"/>
                <w:bCs/>
                <w:i/>
                <w:szCs w:val="20"/>
                <w:lang w:val="en-US"/>
              </w:rPr>
              <w:t>(</w:t>
            </w:r>
            <w:proofErr w:type="spellStart"/>
            <w:r w:rsidR="005830C6" w:rsidRPr="00C13740">
              <w:rPr>
                <w:rFonts w:asciiTheme="minorHAnsi" w:hAnsiTheme="minorHAnsi"/>
                <w:bCs/>
                <w:i/>
                <w:szCs w:val="20"/>
                <w:lang w:val="en-US"/>
              </w:rPr>
              <w:t>Nmbers</w:t>
            </w:r>
            <w:proofErr w:type="spellEnd"/>
            <w:r w:rsidR="005830C6" w:rsidRPr="00C13740">
              <w:rPr>
                <w:rFonts w:asciiTheme="minorHAnsi" w:hAnsiTheme="minorHAnsi"/>
                <w:bCs/>
                <w:i/>
                <w:szCs w:val="20"/>
                <w:lang w:val="en-US"/>
              </w:rPr>
              <w:t xml:space="preserve">, Cobra, </w:t>
            </w:r>
            <w:proofErr w:type="spellStart"/>
            <w:r w:rsidR="005830C6" w:rsidRPr="00C13740">
              <w:rPr>
                <w:rFonts w:asciiTheme="minorHAnsi" w:hAnsiTheme="minorHAnsi"/>
                <w:bCs/>
                <w:i/>
                <w:szCs w:val="20"/>
                <w:lang w:val="en-US"/>
              </w:rPr>
              <w:t>Loket</w:t>
            </w:r>
            <w:proofErr w:type="spellEnd"/>
            <w:r w:rsidR="005830C6" w:rsidRPr="00C13740">
              <w:rPr>
                <w:rFonts w:asciiTheme="minorHAnsi" w:hAnsiTheme="minorHAnsi"/>
                <w:bCs/>
                <w:i/>
                <w:szCs w:val="20"/>
                <w:lang w:val="en-US"/>
              </w:rPr>
              <w:t xml:space="preserve">, </w:t>
            </w:r>
            <w:r w:rsidR="00A871F6">
              <w:rPr>
                <w:rFonts w:asciiTheme="minorHAnsi" w:hAnsiTheme="minorHAnsi"/>
                <w:bCs/>
                <w:i/>
                <w:szCs w:val="20"/>
                <w:lang w:val="en-US"/>
              </w:rPr>
              <w:t>Exact and AFAS</w:t>
            </w:r>
            <w:r w:rsidR="005830C6" w:rsidRPr="00C13740">
              <w:rPr>
                <w:rFonts w:asciiTheme="minorHAnsi" w:hAnsiTheme="minorHAnsi"/>
                <w:bCs/>
                <w:i/>
                <w:szCs w:val="20"/>
                <w:lang w:val="en-US"/>
              </w:rPr>
              <w:t>)</w:t>
            </w:r>
          </w:p>
          <w:bookmarkEnd w:id="104"/>
          <w:p w14:paraId="71116C00" w14:textId="77777777" w:rsidR="005830C6" w:rsidRPr="00C13740" w:rsidRDefault="005830C6" w:rsidP="00C778DC">
            <w:pPr>
              <w:rPr>
                <w:rFonts w:asciiTheme="minorHAnsi" w:hAnsiTheme="minorHAnsi"/>
                <w:szCs w:val="20"/>
                <w:lang w:val="en-US"/>
              </w:rPr>
            </w:pPr>
          </w:p>
          <w:p w14:paraId="44691E75" w14:textId="77777777" w:rsidR="005830C6" w:rsidRPr="00C13740" w:rsidRDefault="00CD6BCF" w:rsidP="00C778DC">
            <w:pPr>
              <w:ind w:left="709"/>
              <w:rPr>
                <w:rFonts w:asciiTheme="minorHAnsi" w:hAnsiTheme="minorHAnsi"/>
                <w:b/>
                <w:szCs w:val="20"/>
                <w:lang w:val="en-US"/>
              </w:rPr>
            </w:pPr>
            <w:r w:rsidRPr="00C13740">
              <w:rPr>
                <w:rFonts w:asciiTheme="minorHAnsi" w:hAnsiTheme="minorHAnsi"/>
                <w:b/>
                <w:szCs w:val="20"/>
                <w:lang w:val="en-US"/>
              </w:rPr>
              <w:t>Communication</w:t>
            </w:r>
          </w:p>
          <w:p w14:paraId="0FC23C0F" w14:textId="0501AFAE" w:rsidR="00CD6BCF" w:rsidRPr="00CD6BCF" w:rsidRDefault="00CD6BCF" w:rsidP="00CD6BCF">
            <w:pPr>
              <w:pStyle w:val="Rapportstijl"/>
              <w:spacing w:line="276" w:lineRule="auto"/>
              <w:ind w:left="709" w:hanging="1"/>
              <w:jc w:val="both"/>
              <w:rPr>
                <w:rFonts w:asciiTheme="minorHAnsi" w:hAnsiTheme="minorHAnsi"/>
                <w:lang w:val="en-GB"/>
              </w:rPr>
            </w:pPr>
            <w:r w:rsidRPr="00CD6BCF">
              <w:rPr>
                <w:rFonts w:asciiTheme="minorHAnsi" w:hAnsiTheme="minorHAnsi"/>
                <w:lang w:val="en-GB"/>
              </w:rPr>
              <w:t xml:space="preserve">Interview employee on hire </w:t>
            </w:r>
            <w:r w:rsidRPr="00CD6BCF">
              <w:rPr>
                <w:rFonts w:asciiTheme="minorHAnsi" w:hAnsiTheme="minorHAnsi"/>
                <w:i/>
                <w:lang w:val="en-GB"/>
              </w:rPr>
              <w:t>(online/location and statement)</w:t>
            </w:r>
            <w:r w:rsidRPr="00CD6BCF">
              <w:rPr>
                <w:rFonts w:asciiTheme="minorHAnsi" w:hAnsiTheme="minorHAnsi"/>
                <w:i/>
                <w:lang w:val="en-GB"/>
              </w:rPr>
              <w:tab/>
            </w:r>
            <w:r w:rsidRPr="00CD6BCF">
              <w:rPr>
                <w:rFonts w:asciiTheme="minorHAnsi" w:hAnsiTheme="minorHAnsi"/>
                <w:lang w:val="en-GB"/>
              </w:rPr>
              <w:t>€1</w:t>
            </w:r>
            <w:r w:rsidR="00800D1B">
              <w:rPr>
                <w:rFonts w:asciiTheme="minorHAnsi" w:hAnsiTheme="minorHAnsi"/>
                <w:lang w:val="en-GB"/>
              </w:rPr>
              <w:t>56.00</w:t>
            </w:r>
          </w:p>
          <w:p w14:paraId="2986BEDA" w14:textId="6FC186DC" w:rsidR="00CD6BCF" w:rsidRPr="00CD6BCF" w:rsidRDefault="00CD6BCF" w:rsidP="00CD6BCF">
            <w:pPr>
              <w:pStyle w:val="Rapportstijl"/>
              <w:spacing w:line="276" w:lineRule="auto"/>
              <w:ind w:firstLine="708"/>
              <w:jc w:val="both"/>
              <w:rPr>
                <w:rFonts w:asciiTheme="minorHAnsi" w:hAnsiTheme="minorHAnsi"/>
                <w:lang w:val="en-GB"/>
              </w:rPr>
            </w:pPr>
            <w:r w:rsidRPr="00CD6BCF">
              <w:rPr>
                <w:rFonts w:asciiTheme="minorHAnsi" w:hAnsiTheme="minorHAnsi"/>
                <w:lang w:val="en-GB"/>
              </w:rPr>
              <w:t xml:space="preserve">Interview employee on termination </w:t>
            </w:r>
            <w:r w:rsidRPr="00CD6BCF">
              <w:rPr>
                <w:rFonts w:asciiTheme="minorHAnsi" w:hAnsiTheme="minorHAnsi"/>
                <w:i/>
                <w:lang w:val="en-GB"/>
              </w:rPr>
              <w:t>(online and statement)</w:t>
            </w:r>
            <w:r w:rsidRPr="00CD6BCF">
              <w:rPr>
                <w:rFonts w:asciiTheme="minorHAnsi" w:hAnsiTheme="minorHAnsi"/>
                <w:lang w:val="en-GB"/>
              </w:rPr>
              <w:tab/>
              <w:t>€1</w:t>
            </w:r>
            <w:r w:rsidR="00800D1B">
              <w:rPr>
                <w:rFonts w:asciiTheme="minorHAnsi" w:hAnsiTheme="minorHAnsi"/>
                <w:lang w:val="en-GB"/>
              </w:rPr>
              <w:t>56.00</w:t>
            </w:r>
          </w:p>
          <w:p w14:paraId="31547BE6" w14:textId="5A3A6B81" w:rsidR="00CD6BCF" w:rsidRPr="00CD6BCF" w:rsidRDefault="00CD6BCF" w:rsidP="00CD6BCF">
            <w:pPr>
              <w:pStyle w:val="Rapportstijl"/>
              <w:spacing w:line="276" w:lineRule="auto"/>
              <w:ind w:firstLine="708"/>
              <w:jc w:val="both"/>
              <w:rPr>
                <w:rFonts w:asciiTheme="minorHAnsi" w:hAnsiTheme="minorHAnsi"/>
                <w:lang w:val="en-GB"/>
              </w:rPr>
            </w:pPr>
            <w:r w:rsidRPr="00CD6BCF">
              <w:rPr>
                <w:rFonts w:asciiTheme="minorHAnsi" w:hAnsiTheme="minorHAnsi"/>
                <w:lang w:val="en-GB"/>
              </w:rPr>
              <w:t xml:space="preserve">Half-day walk-in session </w:t>
            </w:r>
            <w:r w:rsidRPr="00CD6BCF">
              <w:rPr>
                <w:rFonts w:asciiTheme="minorHAnsi" w:hAnsiTheme="minorHAnsi"/>
                <w:i/>
                <w:lang w:val="en-GB"/>
              </w:rPr>
              <w:t>(4 hours)</w:t>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00E726CA">
              <w:rPr>
                <w:rFonts w:asciiTheme="minorHAnsi" w:hAnsiTheme="minorHAnsi"/>
                <w:lang w:val="en-GB"/>
              </w:rPr>
              <w:t xml:space="preserve">                  </w:t>
            </w:r>
            <w:r w:rsidRPr="00CD6BCF">
              <w:rPr>
                <w:rFonts w:asciiTheme="minorHAnsi" w:hAnsiTheme="minorHAnsi"/>
                <w:lang w:val="en-GB"/>
              </w:rPr>
              <w:t>€</w:t>
            </w:r>
            <w:r w:rsidR="00800D1B">
              <w:rPr>
                <w:rFonts w:asciiTheme="minorHAnsi" w:hAnsiTheme="minorHAnsi"/>
                <w:lang w:val="en-GB"/>
              </w:rPr>
              <w:t>62</w:t>
            </w:r>
            <w:r w:rsidR="008453F6">
              <w:rPr>
                <w:rFonts w:asciiTheme="minorHAnsi" w:hAnsiTheme="minorHAnsi"/>
                <w:lang w:val="en-GB"/>
              </w:rPr>
              <w:t>4</w:t>
            </w:r>
            <w:r w:rsidR="00800D1B">
              <w:rPr>
                <w:rFonts w:asciiTheme="minorHAnsi" w:hAnsiTheme="minorHAnsi"/>
                <w:lang w:val="en-GB"/>
              </w:rPr>
              <w:t>.00</w:t>
            </w:r>
          </w:p>
          <w:p w14:paraId="11220412" w14:textId="45D2B408" w:rsidR="00CD6BCF" w:rsidRPr="00CD6BCF" w:rsidRDefault="00CD6BCF" w:rsidP="00CD6BCF">
            <w:pPr>
              <w:pStyle w:val="Rapportstijl"/>
              <w:spacing w:line="276" w:lineRule="auto"/>
              <w:ind w:firstLine="708"/>
              <w:jc w:val="both"/>
              <w:rPr>
                <w:rFonts w:asciiTheme="minorHAnsi" w:hAnsiTheme="minorHAnsi"/>
                <w:lang w:val="en-GB"/>
              </w:rPr>
            </w:pPr>
            <w:r w:rsidRPr="00CD6BCF">
              <w:rPr>
                <w:rFonts w:asciiTheme="minorHAnsi" w:hAnsiTheme="minorHAnsi"/>
                <w:lang w:val="en-GB"/>
              </w:rPr>
              <w:t>Support to retirees</w:t>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t>€</w:t>
            </w:r>
            <w:r w:rsidR="008453F6">
              <w:rPr>
                <w:rFonts w:asciiTheme="minorHAnsi" w:hAnsiTheme="minorHAnsi"/>
                <w:lang w:val="en-GB"/>
              </w:rPr>
              <w:t>8</w:t>
            </w:r>
            <w:r w:rsidR="00800D1B">
              <w:rPr>
                <w:rFonts w:asciiTheme="minorHAnsi" w:hAnsiTheme="minorHAnsi"/>
                <w:lang w:val="en-GB"/>
              </w:rPr>
              <w:t>06.00</w:t>
            </w:r>
          </w:p>
          <w:p w14:paraId="6102CE06" w14:textId="32875F40" w:rsidR="00CD6BCF" w:rsidRPr="00CD6BCF" w:rsidRDefault="00CD6BCF" w:rsidP="00CD6BCF">
            <w:pPr>
              <w:pStyle w:val="P68B1DB1-Standaard19"/>
              <w:spacing w:line="276" w:lineRule="auto"/>
              <w:ind w:firstLine="708"/>
              <w:jc w:val="both"/>
              <w:rPr>
                <w:rFonts w:asciiTheme="minorHAnsi" w:hAnsiTheme="minorHAnsi"/>
                <w:lang w:val="en-GB"/>
              </w:rPr>
            </w:pPr>
            <w:r w:rsidRPr="00CD6BCF">
              <w:rPr>
                <w:rFonts w:asciiTheme="minorHAnsi" w:hAnsiTheme="minorHAnsi"/>
                <w:lang w:val="en-GB"/>
              </w:rPr>
              <w:t>Support with value transfer</w:t>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t>€2</w:t>
            </w:r>
            <w:r w:rsidR="008453F6">
              <w:rPr>
                <w:rFonts w:asciiTheme="minorHAnsi" w:hAnsiTheme="minorHAnsi"/>
                <w:lang w:val="en-GB"/>
              </w:rPr>
              <w:t>6</w:t>
            </w:r>
            <w:r w:rsidR="00800D1B">
              <w:rPr>
                <w:rFonts w:asciiTheme="minorHAnsi" w:hAnsiTheme="minorHAnsi"/>
                <w:lang w:val="en-GB"/>
              </w:rPr>
              <w:t>9.00</w:t>
            </w:r>
          </w:p>
          <w:p w14:paraId="43A6B1D1" w14:textId="42730A2B" w:rsidR="00CD6BCF" w:rsidRPr="00CD6BCF" w:rsidRDefault="00CD6BCF" w:rsidP="00CD6BCF">
            <w:pPr>
              <w:pStyle w:val="P68B1DB1-Standaard19"/>
              <w:spacing w:line="276" w:lineRule="auto"/>
              <w:ind w:firstLine="708"/>
              <w:jc w:val="both"/>
              <w:rPr>
                <w:rFonts w:asciiTheme="minorHAnsi" w:hAnsiTheme="minorHAnsi"/>
                <w:lang w:val="en-GB"/>
              </w:rPr>
            </w:pPr>
            <w:r w:rsidRPr="00CD6BCF">
              <w:rPr>
                <w:rFonts w:asciiTheme="minorHAnsi" w:hAnsiTheme="minorHAnsi"/>
                <w:lang w:val="en-GB"/>
              </w:rPr>
              <w:t xml:space="preserve">Half-day HR employee (incl. </w:t>
            </w:r>
            <w:proofErr w:type="spellStart"/>
            <w:r w:rsidRPr="00CD6BCF">
              <w:rPr>
                <w:rFonts w:asciiTheme="minorHAnsi" w:hAnsiTheme="minorHAnsi"/>
                <w:lang w:val="en-GB"/>
              </w:rPr>
              <w:t>EblinC</w:t>
            </w:r>
            <w:proofErr w:type="spellEnd"/>
            <w:r w:rsidRPr="00CD6BCF">
              <w:rPr>
                <w:rFonts w:asciiTheme="minorHAnsi" w:hAnsiTheme="minorHAnsi"/>
                <w:lang w:val="en-GB"/>
              </w:rPr>
              <w:t>)</w:t>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008453F6" w:rsidRPr="00CD6BCF">
              <w:rPr>
                <w:rFonts w:asciiTheme="minorHAnsi" w:hAnsiTheme="minorHAnsi"/>
                <w:lang w:val="en-GB"/>
              </w:rPr>
              <w:t>€</w:t>
            </w:r>
            <w:r w:rsidR="00800D1B">
              <w:rPr>
                <w:rFonts w:asciiTheme="minorHAnsi" w:hAnsiTheme="minorHAnsi"/>
                <w:lang w:val="en-GB"/>
              </w:rPr>
              <w:t>62</w:t>
            </w:r>
            <w:r w:rsidR="008453F6">
              <w:rPr>
                <w:rFonts w:asciiTheme="minorHAnsi" w:hAnsiTheme="minorHAnsi"/>
                <w:lang w:val="en-GB"/>
              </w:rPr>
              <w:t>4</w:t>
            </w:r>
            <w:r w:rsidR="00800D1B">
              <w:rPr>
                <w:rFonts w:asciiTheme="minorHAnsi" w:hAnsiTheme="minorHAnsi"/>
                <w:lang w:val="en-GB"/>
              </w:rPr>
              <w:t>.0</w:t>
            </w:r>
            <w:r w:rsidR="008453F6">
              <w:rPr>
                <w:rFonts w:asciiTheme="minorHAnsi" w:hAnsiTheme="minorHAnsi"/>
                <w:lang w:val="en-GB"/>
              </w:rPr>
              <w:t>0</w:t>
            </w:r>
          </w:p>
          <w:p w14:paraId="6D007F82" w14:textId="60F74284" w:rsidR="005830C6" w:rsidRPr="00CD6BCF" w:rsidRDefault="00CD6BCF" w:rsidP="00CD6BCF">
            <w:pPr>
              <w:ind w:firstLine="708"/>
              <w:rPr>
                <w:rFonts w:asciiTheme="minorHAnsi" w:hAnsiTheme="minorHAnsi"/>
                <w:szCs w:val="20"/>
                <w:lang w:val="en-US"/>
              </w:rPr>
            </w:pPr>
            <w:r w:rsidRPr="00CD6BCF">
              <w:rPr>
                <w:rFonts w:asciiTheme="minorHAnsi" w:hAnsiTheme="minorHAnsi"/>
                <w:lang w:val="en-GB"/>
              </w:rPr>
              <w:lastRenderedPageBreak/>
              <w:t>Travel time</w:t>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008453F6" w:rsidRPr="001E4E21">
              <w:rPr>
                <w:rFonts w:asciiTheme="minorHAnsi" w:hAnsiTheme="minorHAnsi"/>
                <w:szCs w:val="20"/>
                <w:lang w:val="en-US"/>
              </w:rPr>
              <w:t xml:space="preserve">€  </w:t>
            </w:r>
            <w:r w:rsidR="00800D1B">
              <w:rPr>
                <w:rFonts w:asciiTheme="minorHAnsi" w:hAnsiTheme="minorHAnsi"/>
                <w:szCs w:val="20"/>
                <w:lang w:val="en-US"/>
              </w:rPr>
              <w:t>81.00</w:t>
            </w:r>
          </w:p>
          <w:p w14:paraId="47287D3C" w14:textId="77777777" w:rsidR="00CD6BCF" w:rsidRDefault="00CD6BCF" w:rsidP="00C778DC">
            <w:pPr>
              <w:ind w:firstLine="708"/>
              <w:rPr>
                <w:rFonts w:asciiTheme="minorHAnsi" w:hAnsiTheme="minorHAnsi"/>
                <w:b/>
                <w:szCs w:val="20"/>
                <w:lang w:val="en-US"/>
              </w:rPr>
            </w:pPr>
          </w:p>
          <w:p w14:paraId="77594CEC" w14:textId="77777777" w:rsidR="005830C6" w:rsidRPr="00C778DC" w:rsidRDefault="005830C6" w:rsidP="00C778DC">
            <w:pPr>
              <w:ind w:firstLine="708"/>
              <w:rPr>
                <w:rFonts w:asciiTheme="minorHAnsi" w:hAnsiTheme="minorHAnsi"/>
                <w:b/>
                <w:szCs w:val="20"/>
                <w:lang w:val="en-US"/>
              </w:rPr>
            </w:pPr>
            <w:r w:rsidRPr="00C778DC">
              <w:rPr>
                <w:rFonts w:asciiTheme="minorHAnsi" w:hAnsiTheme="minorHAnsi"/>
                <w:b/>
                <w:szCs w:val="20"/>
                <w:lang w:val="en-US"/>
              </w:rPr>
              <w:t>Employee Benefits statement</w:t>
            </w:r>
          </w:p>
          <w:p w14:paraId="37E8E9AE" w14:textId="3EC4D2FF" w:rsidR="00CD6BCF" w:rsidRPr="00CD6BCF" w:rsidRDefault="00CD6BCF" w:rsidP="00CD6BCF">
            <w:pPr>
              <w:pStyle w:val="P68B1DB1-Standaard19"/>
              <w:spacing w:line="276" w:lineRule="auto"/>
              <w:ind w:firstLine="708"/>
              <w:jc w:val="both"/>
              <w:rPr>
                <w:rFonts w:asciiTheme="minorHAnsi" w:hAnsiTheme="minorHAnsi"/>
                <w:lang w:val="en-GB"/>
              </w:rPr>
            </w:pPr>
            <w:r w:rsidRPr="00CD6BCF">
              <w:rPr>
                <w:rFonts w:asciiTheme="minorHAnsi" w:hAnsiTheme="minorHAnsi"/>
                <w:lang w:val="en-GB"/>
              </w:rPr>
              <w:t>By email</w:t>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008453F6">
              <w:rPr>
                <w:rFonts w:asciiTheme="minorHAnsi" w:hAnsiTheme="minorHAnsi"/>
                <w:lang w:val="en-GB"/>
              </w:rPr>
              <w:tab/>
            </w:r>
            <w:r w:rsidR="008453F6">
              <w:rPr>
                <w:rFonts w:asciiTheme="minorHAnsi" w:hAnsiTheme="minorHAnsi"/>
                <w:lang w:val="en-GB"/>
              </w:rPr>
              <w:tab/>
            </w:r>
            <w:r w:rsidR="008453F6">
              <w:rPr>
                <w:rFonts w:asciiTheme="minorHAnsi" w:hAnsiTheme="minorHAnsi"/>
                <w:lang w:val="en-GB"/>
              </w:rPr>
              <w:tab/>
              <w:t>€2</w:t>
            </w:r>
            <w:r w:rsidR="00800D1B">
              <w:rPr>
                <w:rFonts w:asciiTheme="minorHAnsi" w:hAnsiTheme="minorHAnsi"/>
                <w:lang w:val="en-GB"/>
              </w:rPr>
              <w:t>2.0</w:t>
            </w:r>
            <w:r w:rsidRPr="00CD6BCF">
              <w:rPr>
                <w:rFonts w:asciiTheme="minorHAnsi" w:hAnsiTheme="minorHAnsi"/>
                <w:lang w:val="en-GB"/>
              </w:rPr>
              <w:t>0</w:t>
            </w:r>
          </w:p>
          <w:p w14:paraId="7D597A12" w14:textId="584DF898" w:rsidR="00CD6BCF" w:rsidRPr="00CD6BCF" w:rsidRDefault="00CD6BCF" w:rsidP="00CD6BCF">
            <w:pPr>
              <w:pStyle w:val="P68B1DB1-Standaard19"/>
              <w:spacing w:line="276" w:lineRule="auto"/>
              <w:ind w:firstLine="708"/>
              <w:jc w:val="both"/>
              <w:rPr>
                <w:rFonts w:asciiTheme="minorHAnsi" w:hAnsiTheme="minorHAnsi"/>
                <w:lang w:val="en-GB"/>
              </w:rPr>
            </w:pPr>
            <w:r w:rsidRPr="00CD6BCF">
              <w:rPr>
                <w:rFonts w:asciiTheme="minorHAnsi" w:hAnsiTheme="minorHAnsi"/>
                <w:lang w:val="en-GB"/>
              </w:rPr>
              <w:t>Bound</w:t>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sidRPr="00CD6BCF">
              <w:rPr>
                <w:rFonts w:asciiTheme="minorHAnsi" w:hAnsiTheme="minorHAnsi"/>
                <w:lang w:val="en-GB"/>
              </w:rPr>
              <w:tab/>
            </w:r>
            <w:r>
              <w:rPr>
                <w:rFonts w:asciiTheme="minorHAnsi" w:hAnsiTheme="minorHAnsi"/>
                <w:lang w:val="en-GB"/>
              </w:rPr>
              <w:tab/>
            </w:r>
            <w:r w:rsidRPr="00CD6BCF">
              <w:rPr>
                <w:rFonts w:asciiTheme="minorHAnsi" w:hAnsiTheme="minorHAnsi"/>
                <w:lang w:val="en-GB"/>
              </w:rPr>
              <w:t>€3</w:t>
            </w:r>
            <w:r w:rsidR="00800D1B">
              <w:rPr>
                <w:rFonts w:asciiTheme="minorHAnsi" w:hAnsiTheme="minorHAnsi"/>
                <w:lang w:val="en-GB"/>
              </w:rPr>
              <w:t>8.00</w:t>
            </w:r>
          </w:p>
          <w:p w14:paraId="6CACF7C7" w14:textId="77777777" w:rsidR="005830C6" w:rsidRPr="00C778DC" w:rsidRDefault="005830C6" w:rsidP="00C778DC">
            <w:pPr>
              <w:rPr>
                <w:rFonts w:asciiTheme="minorHAnsi" w:hAnsiTheme="minorHAnsi"/>
              </w:rPr>
            </w:pPr>
          </w:p>
        </w:tc>
        <w:tc>
          <w:tcPr>
            <w:tcW w:w="4465" w:type="dxa"/>
            <w:tcBorders>
              <w:top w:val="nil"/>
              <w:left w:val="nil"/>
              <w:bottom w:val="nil"/>
              <w:right w:val="nil"/>
            </w:tcBorders>
            <w:shd w:val="clear" w:color="auto" w:fill="auto"/>
            <w:noWrap/>
            <w:tcMar>
              <w:top w:w="15" w:type="dxa"/>
              <w:left w:w="15" w:type="dxa"/>
              <w:bottom w:w="0" w:type="dxa"/>
              <w:right w:w="15" w:type="dxa"/>
            </w:tcMar>
          </w:tcPr>
          <w:p w14:paraId="42AA7538" w14:textId="77777777" w:rsidR="008F001C" w:rsidRPr="00C778DC" w:rsidRDefault="008F001C" w:rsidP="00C778DC">
            <w:pPr>
              <w:ind w:right="-788"/>
              <w:rPr>
                <w:rFonts w:asciiTheme="minorHAnsi" w:hAnsiTheme="minorHAnsi"/>
                <w:szCs w:val="20"/>
              </w:rPr>
            </w:pPr>
          </w:p>
        </w:tc>
      </w:tr>
    </w:tbl>
    <w:p w14:paraId="13DA43E3" w14:textId="77777777" w:rsidR="00404A84" w:rsidRDefault="002B75E8" w:rsidP="002B75E8">
      <w:pPr>
        <w:spacing w:line="240" w:lineRule="auto"/>
        <w:rPr>
          <w:sz w:val="24"/>
          <w:szCs w:val="24"/>
        </w:rPr>
      </w:pPr>
      <w:r>
        <w:lastRenderedPageBreak/>
        <w:br/>
      </w:r>
      <w:r>
        <w:rPr>
          <w:b/>
          <w:sz w:val="24"/>
          <w:szCs w:val="24"/>
        </w:rPr>
        <w:t>Option</w:t>
      </w:r>
      <w:r w:rsidR="00404A84" w:rsidRPr="00FA791D">
        <w:rPr>
          <w:b/>
          <w:sz w:val="24"/>
          <w:szCs w:val="24"/>
        </w:rPr>
        <w:t xml:space="preserve"> </w:t>
      </w:r>
      <w:r w:rsidR="00404A84">
        <w:rPr>
          <w:b/>
          <w:sz w:val="24"/>
          <w:szCs w:val="24"/>
        </w:rPr>
        <w:t>2</w:t>
      </w:r>
      <w:r w:rsidR="00404A84" w:rsidRPr="00FA791D">
        <w:rPr>
          <w:b/>
          <w:sz w:val="24"/>
          <w:szCs w:val="24"/>
        </w:rPr>
        <w:tab/>
      </w:r>
      <w:r w:rsidR="00404A84" w:rsidRPr="00FA791D">
        <w:rPr>
          <w:b/>
          <w:sz w:val="24"/>
          <w:szCs w:val="24"/>
        </w:rPr>
        <w:tab/>
      </w:r>
      <w:r w:rsidR="00404A84" w:rsidRPr="00FA791D">
        <w:rPr>
          <w:sz w:val="24"/>
          <w:szCs w:val="24"/>
        </w:rPr>
        <w:t xml:space="preserve"> </w:t>
      </w:r>
      <w:r>
        <w:rPr>
          <w:b/>
          <w:sz w:val="24"/>
          <w:szCs w:val="24"/>
        </w:rPr>
        <w:t>Extended</w:t>
      </w:r>
      <w:r w:rsidR="00404A84" w:rsidRPr="00FA791D">
        <w:rPr>
          <w:b/>
          <w:sz w:val="24"/>
          <w:szCs w:val="24"/>
        </w:rPr>
        <w:t xml:space="preserve"> module*</w:t>
      </w:r>
      <w:r w:rsidR="00404A84" w:rsidRPr="00FA791D">
        <w:rPr>
          <w:sz w:val="24"/>
          <w:szCs w:val="24"/>
        </w:rPr>
        <w:t xml:space="preserve"> </w:t>
      </w:r>
    </w:p>
    <w:p w14:paraId="376B1F47" w14:textId="77777777" w:rsidR="00404A84" w:rsidRPr="00FA791D" w:rsidRDefault="00404A84" w:rsidP="00404A84">
      <w:pPr>
        <w:spacing w:line="240" w:lineRule="auto"/>
        <w:rPr>
          <w:sz w:val="24"/>
          <w:szCs w:val="24"/>
        </w:rPr>
      </w:pPr>
    </w:p>
    <w:p w14:paraId="239BA908" w14:textId="77777777" w:rsidR="00404A84" w:rsidRDefault="002B75E8" w:rsidP="002B75E8">
      <w:pPr>
        <w:widowControl/>
        <w:numPr>
          <w:ilvl w:val="0"/>
          <w:numId w:val="31"/>
        </w:numPr>
        <w:tabs>
          <w:tab w:val="clear" w:pos="339"/>
          <w:tab w:val="clear" w:pos="3003"/>
          <w:tab w:val="clear" w:pos="3174"/>
          <w:tab w:val="clear" w:pos="3457"/>
        </w:tabs>
        <w:spacing w:line="240" w:lineRule="auto"/>
        <w:jc w:val="left"/>
        <w:rPr>
          <w:b/>
          <w:szCs w:val="20"/>
        </w:rPr>
      </w:pPr>
      <w:r>
        <w:rPr>
          <w:b/>
          <w:szCs w:val="20"/>
        </w:rPr>
        <w:t>Fee</w:t>
      </w:r>
      <w:r w:rsidR="00404A84" w:rsidRPr="00FA791D">
        <w:rPr>
          <w:b/>
          <w:szCs w:val="20"/>
        </w:rPr>
        <w:t xml:space="preserve"> per </w:t>
      </w:r>
      <w:r>
        <w:rPr>
          <w:b/>
          <w:szCs w:val="20"/>
        </w:rPr>
        <w:t>participant</w:t>
      </w:r>
    </w:p>
    <w:p w14:paraId="25B06143" w14:textId="77777777" w:rsidR="00404A84" w:rsidRPr="00FA791D" w:rsidRDefault="00404A84" w:rsidP="00404A84">
      <w:pPr>
        <w:spacing w:line="240" w:lineRule="auto"/>
        <w:ind w:left="1068"/>
        <w:rPr>
          <w:b/>
          <w:szCs w:val="20"/>
        </w:rPr>
      </w:pPr>
    </w:p>
    <w:tbl>
      <w:tblPr>
        <w:tblW w:w="4960" w:type="dxa"/>
        <w:tblInd w:w="1058" w:type="dxa"/>
        <w:tblCellMar>
          <w:left w:w="70" w:type="dxa"/>
          <w:right w:w="70" w:type="dxa"/>
        </w:tblCellMar>
        <w:tblLook w:val="04A0" w:firstRow="1" w:lastRow="0" w:firstColumn="1" w:lastColumn="0" w:noHBand="0" w:noVBand="1"/>
      </w:tblPr>
      <w:tblGrid>
        <w:gridCol w:w="1000"/>
        <w:gridCol w:w="1000"/>
        <w:gridCol w:w="1449"/>
        <w:gridCol w:w="1511"/>
      </w:tblGrid>
      <w:tr w:rsidR="00404A84" w:rsidRPr="00001574" w14:paraId="304ECF53" w14:textId="77777777" w:rsidTr="00781475">
        <w:trPr>
          <w:trHeight w:val="300"/>
        </w:trPr>
        <w:tc>
          <w:tcPr>
            <w:tcW w:w="1000" w:type="dxa"/>
            <w:tcBorders>
              <w:top w:val="single" w:sz="8" w:space="0" w:color="auto"/>
              <w:left w:val="single" w:sz="8" w:space="0" w:color="auto"/>
              <w:bottom w:val="nil"/>
              <w:right w:val="nil"/>
            </w:tcBorders>
            <w:shd w:val="clear" w:color="000000" w:fill="4F81BD"/>
            <w:noWrap/>
            <w:vAlign w:val="bottom"/>
            <w:hideMark/>
          </w:tcPr>
          <w:p w14:paraId="7A901A82" w14:textId="77777777" w:rsidR="00404A84" w:rsidRPr="00001574" w:rsidRDefault="002B75E8" w:rsidP="00781475">
            <w:pPr>
              <w:spacing w:line="240" w:lineRule="auto"/>
              <w:rPr>
                <w:b/>
                <w:bCs/>
                <w:color w:val="FFFFFF"/>
                <w:szCs w:val="20"/>
              </w:rPr>
            </w:pPr>
            <w:proofErr w:type="spellStart"/>
            <w:r>
              <w:rPr>
                <w:b/>
                <w:bCs/>
                <w:color w:val="FFFFFF"/>
                <w:szCs w:val="20"/>
              </w:rPr>
              <w:t>Number</w:t>
            </w:r>
            <w:proofErr w:type="spellEnd"/>
          </w:p>
        </w:tc>
        <w:tc>
          <w:tcPr>
            <w:tcW w:w="1000" w:type="dxa"/>
            <w:tcBorders>
              <w:top w:val="single" w:sz="8" w:space="0" w:color="auto"/>
              <w:left w:val="nil"/>
              <w:bottom w:val="nil"/>
              <w:right w:val="single" w:sz="8" w:space="0" w:color="auto"/>
            </w:tcBorders>
            <w:shd w:val="clear" w:color="000000" w:fill="4F81BD"/>
            <w:noWrap/>
            <w:vAlign w:val="bottom"/>
            <w:hideMark/>
          </w:tcPr>
          <w:p w14:paraId="0555DEE6" w14:textId="77777777" w:rsidR="00404A84" w:rsidRPr="00001574" w:rsidRDefault="00404A84" w:rsidP="00781475">
            <w:pPr>
              <w:spacing w:line="240" w:lineRule="auto"/>
              <w:rPr>
                <w:b/>
                <w:bCs/>
                <w:color w:val="FFFFFF"/>
                <w:szCs w:val="20"/>
              </w:rPr>
            </w:pPr>
            <w:r w:rsidRPr="00001574">
              <w:rPr>
                <w:b/>
                <w:bCs/>
                <w:color w:val="FFFFFF"/>
                <w:szCs w:val="20"/>
              </w:rPr>
              <w:t> </w:t>
            </w:r>
          </w:p>
        </w:tc>
        <w:tc>
          <w:tcPr>
            <w:tcW w:w="2960" w:type="dxa"/>
            <w:gridSpan w:val="2"/>
            <w:tcBorders>
              <w:top w:val="single" w:sz="8" w:space="0" w:color="auto"/>
              <w:left w:val="single" w:sz="8" w:space="0" w:color="auto"/>
              <w:bottom w:val="nil"/>
              <w:right w:val="single" w:sz="8" w:space="0" w:color="000000"/>
            </w:tcBorders>
            <w:shd w:val="clear" w:color="000000" w:fill="4F81BD"/>
            <w:noWrap/>
            <w:vAlign w:val="bottom"/>
            <w:hideMark/>
          </w:tcPr>
          <w:p w14:paraId="4A54BFCC" w14:textId="77777777" w:rsidR="00404A84" w:rsidRPr="00001574" w:rsidRDefault="002B75E8" w:rsidP="002B75E8">
            <w:pPr>
              <w:spacing w:line="240" w:lineRule="auto"/>
              <w:rPr>
                <w:b/>
                <w:bCs/>
                <w:color w:val="FFFFFF"/>
                <w:szCs w:val="20"/>
              </w:rPr>
            </w:pPr>
            <w:proofErr w:type="spellStart"/>
            <w:r>
              <w:rPr>
                <w:b/>
                <w:bCs/>
                <w:color w:val="FFFFFF"/>
                <w:szCs w:val="20"/>
              </w:rPr>
              <w:t>Rate</w:t>
            </w:r>
            <w:proofErr w:type="spellEnd"/>
            <w:r w:rsidR="00404A84" w:rsidRPr="00001574">
              <w:rPr>
                <w:b/>
                <w:bCs/>
                <w:color w:val="FFFFFF"/>
                <w:szCs w:val="20"/>
              </w:rPr>
              <w:t xml:space="preserve"> per </w:t>
            </w:r>
            <w:r>
              <w:rPr>
                <w:b/>
                <w:bCs/>
                <w:color w:val="FFFFFF"/>
                <w:szCs w:val="20"/>
              </w:rPr>
              <w:t>participant</w:t>
            </w:r>
          </w:p>
        </w:tc>
      </w:tr>
      <w:tr w:rsidR="00404A84" w:rsidRPr="00001574" w14:paraId="06F33CEF" w14:textId="77777777" w:rsidTr="00800D1B">
        <w:trPr>
          <w:trHeight w:val="315"/>
        </w:trPr>
        <w:tc>
          <w:tcPr>
            <w:tcW w:w="2000" w:type="dxa"/>
            <w:gridSpan w:val="2"/>
            <w:tcBorders>
              <w:top w:val="nil"/>
              <w:left w:val="single" w:sz="8" w:space="0" w:color="auto"/>
              <w:bottom w:val="nil"/>
              <w:right w:val="single" w:sz="8" w:space="0" w:color="000000"/>
            </w:tcBorders>
            <w:shd w:val="clear" w:color="000000" w:fill="4F81BD"/>
            <w:noWrap/>
            <w:vAlign w:val="bottom"/>
            <w:hideMark/>
          </w:tcPr>
          <w:p w14:paraId="5A74714D" w14:textId="77777777" w:rsidR="00404A84" w:rsidRPr="00001574" w:rsidRDefault="002B75E8" w:rsidP="00781475">
            <w:pPr>
              <w:spacing w:line="240" w:lineRule="auto"/>
              <w:rPr>
                <w:b/>
                <w:bCs/>
                <w:color w:val="FFFFFF"/>
                <w:szCs w:val="20"/>
              </w:rPr>
            </w:pPr>
            <w:proofErr w:type="spellStart"/>
            <w:r>
              <w:rPr>
                <w:b/>
                <w:bCs/>
                <w:color w:val="FFFFFF"/>
                <w:szCs w:val="20"/>
              </w:rPr>
              <w:t>participants</w:t>
            </w:r>
            <w:proofErr w:type="spellEnd"/>
          </w:p>
        </w:tc>
        <w:tc>
          <w:tcPr>
            <w:tcW w:w="1449" w:type="dxa"/>
            <w:tcBorders>
              <w:top w:val="nil"/>
              <w:left w:val="nil"/>
              <w:bottom w:val="single" w:sz="8" w:space="0" w:color="auto"/>
              <w:right w:val="nil"/>
            </w:tcBorders>
            <w:shd w:val="clear" w:color="000000" w:fill="4F81BD"/>
            <w:noWrap/>
            <w:vAlign w:val="bottom"/>
            <w:hideMark/>
          </w:tcPr>
          <w:p w14:paraId="402B821F" w14:textId="77777777" w:rsidR="00404A84" w:rsidRPr="00001574" w:rsidRDefault="00404A84" w:rsidP="002B75E8">
            <w:pPr>
              <w:spacing w:line="240" w:lineRule="auto"/>
              <w:jc w:val="center"/>
              <w:rPr>
                <w:color w:val="FFFFFF"/>
                <w:szCs w:val="20"/>
              </w:rPr>
            </w:pPr>
            <w:r w:rsidRPr="00001574">
              <w:rPr>
                <w:color w:val="FFFFFF"/>
                <w:szCs w:val="20"/>
              </w:rPr>
              <w:t xml:space="preserve">Per </w:t>
            </w:r>
            <w:proofErr w:type="spellStart"/>
            <w:r w:rsidR="002B75E8">
              <w:rPr>
                <w:color w:val="FFFFFF"/>
                <w:szCs w:val="20"/>
              </w:rPr>
              <w:t>month</w:t>
            </w:r>
            <w:proofErr w:type="spellEnd"/>
          </w:p>
        </w:tc>
        <w:tc>
          <w:tcPr>
            <w:tcW w:w="1511" w:type="dxa"/>
            <w:tcBorders>
              <w:top w:val="nil"/>
              <w:left w:val="nil"/>
              <w:bottom w:val="single" w:sz="8" w:space="0" w:color="auto"/>
              <w:right w:val="single" w:sz="8" w:space="0" w:color="auto"/>
            </w:tcBorders>
            <w:shd w:val="clear" w:color="000000" w:fill="4F81BD"/>
            <w:noWrap/>
            <w:vAlign w:val="bottom"/>
            <w:hideMark/>
          </w:tcPr>
          <w:p w14:paraId="602BAF5C" w14:textId="77777777" w:rsidR="00404A84" w:rsidRPr="00001574" w:rsidRDefault="00404A84" w:rsidP="002B75E8">
            <w:pPr>
              <w:spacing w:line="240" w:lineRule="auto"/>
              <w:jc w:val="center"/>
              <w:rPr>
                <w:color w:val="FFFFFF"/>
                <w:szCs w:val="20"/>
              </w:rPr>
            </w:pPr>
            <w:r>
              <w:rPr>
                <w:color w:val="FFFFFF"/>
                <w:szCs w:val="20"/>
              </w:rPr>
              <w:t>P</w:t>
            </w:r>
            <w:r w:rsidRPr="00001574">
              <w:rPr>
                <w:color w:val="FFFFFF"/>
                <w:szCs w:val="20"/>
              </w:rPr>
              <w:t xml:space="preserve">er </w:t>
            </w:r>
            <w:proofErr w:type="spellStart"/>
            <w:r w:rsidR="002B75E8">
              <w:rPr>
                <w:color w:val="FFFFFF"/>
                <w:szCs w:val="20"/>
              </w:rPr>
              <w:t>year</w:t>
            </w:r>
            <w:proofErr w:type="spellEnd"/>
          </w:p>
        </w:tc>
      </w:tr>
      <w:tr w:rsidR="00800D1B" w:rsidRPr="00001574" w14:paraId="787887A6" w14:textId="77777777" w:rsidTr="00800D1B">
        <w:trPr>
          <w:trHeight w:val="315"/>
        </w:trPr>
        <w:tc>
          <w:tcPr>
            <w:tcW w:w="1000" w:type="dxa"/>
            <w:tcBorders>
              <w:top w:val="single" w:sz="4" w:space="0" w:color="auto"/>
              <w:left w:val="single" w:sz="8" w:space="0" w:color="auto"/>
              <w:bottom w:val="single" w:sz="4" w:space="0" w:color="auto"/>
              <w:right w:val="single" w:sz="4" w:space="0" w:color="auto"/>
            </w:tcBorders>
            <w:shd w:val="clear" w:color="000000" w:fill="4F81BD"/>
            <w:noWrap/>
            <w:vAlign w:val="bottom"/>
            <w:hideMark/>
          </w:tcPr>
          <w:p w14:paraId="3C754E81" w14:textId="77777777" w:rsidR="00800D1B" w:rsidRPr="00001574" w:rsidRDefault="00800D1B" w:rsidP="00800D1B">
            <w:pPr>
              <w:spacing w:line="240" w:lineRule="auto"/>
              <w:jc w:val="center"/>
              <w:rPr>
                <w:b/>
                <w:bCs/>
                <w:color w:val="FFFFFF"/>
                <w:szCs w:val="20"/>
              </w:rPr>
            </w:pPr>
            <w:r w:rsidRPr="00001574">
              <w:rPr>
                <w:b/>
                <w:bCs/>
                <w:color w:val="FFFFFF"/>
                <w:szCs w:val="20"/>
              </w:rPr>
              <w:t>1</w:t>
            </w:r>
          </w:p>
        </w:tc>
        <w:tc>
          <w:tcPr>
            <w:tcW w:w="1000" w:type="dxa"/>
            <w:tcBorders>
              <w:top w:val="single" w:sz="4" w:space="0" w:color="auto"/>
              <w:left w:val="nil"/>
              <w:bottom w:val="single" w:sz="4" w:space="0" w:color="auto"/>
              <w:right w:val="single" w:sz="8" w:space="0" w:color="auto"/>
            </w:tcBorders>
            <w:shd w:val="clear" w:color="auto" w:fill="auto"/>
            <w:noWrap/>
            <w:vAlign w:val="bottom"/>
            <w:hideMark/>
          </w:tcPr>
          <w:p w14:paraId="7B516EBF" w14:textId="77777777" w:rsidR="00800D1B" w:rsidRPr="00001574" w:rsidRDefault="00800D1B" w:rsidP="00800D1B">
            <w:pPr>
              <w:spacing w:line="240" w:lineRule="auto"/>
              <w:jc w:val="center"/>
              <w:rPr>
                <w:color w:val="000000"/>
                <w:szCs w:val="20"/>
              </w:rPr>
            </w:pPr>
            <w:r w:rsidRPr="00001574">
              <w:rPr>
                <w:color w:val="000000"/>
                <w:szCs w:val="20"/>
              </w:rPr>
              <w:t>5</w:t>
            </w:r>
          </w:p>
        </w:tc>
        <w:tc>
          <w:tcPr>
            <w:tcW w:w="144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E1284F4" w14:textId="2D7E4E66" w:rsidR="00800D1B" w:rsidRPr="00800D1B" w:rsidRDefault="00800D1B" w:rsidP="00800D1B">
            <w:pPr>
              <w:widowControl/>
              <w:tabs>
                <w:tab w:val="clear" w:pos="339"/>
                <w:tab w:val="clear" w:pos="3003"/>
                <w:tab w:val="clear" w:pos="3174"/>
                <w:tab w:val="clear" w:pos="3457"/>
              </w:tabs>
              <w:jc w:val="center"/>
              <w:rPr>
                <w:rFonts w:asciiTheme="minorHAnsi" w:hAnsiTheme="minorHAnsi" w:cs="Times New Roman"/>
                <w:snapToGrid/>
                <w:color w:val="000000"/>
                <w:szCs w:val="20"/>
              </w:rPr>
            </w:pPr>
            <w:r w:rsidRPr="00800D1B">
              <w:rPr>
                <w:rFonts w:asciiTheme="minorHAnsi" w:hAnsiTheme="minorHAnsi" w:cs="Calibri"/>
                <w:color w:val="000000"/>
                <w:sz w:val="22"/>
              </w:rPr>
              <w:t>€ 19</w:t>
            </w:r>
            <w:r>
              <w:rPr>
                <w:rFonts w:asciiTheme="minorHAnsi" w:hAnsiTheme="minorHAnsi" w:cs="Calibri"/>
                <w:color w:val="000000"/>
                <w:sz w:val="22"/>
              </w:rPr>
              <w:t>.</w:t>
            </w:r>
            <w:r w:rsidRPr="00800D1B">
              <w:rPr>
                <w:rFonts w:asciiTheme="minorHAnsi" w:hAnsiTheme="minorHAnsi" w:cs="Calibri"/>
                <w:color w:val="000000"/>
                <w:sz w:val="22"/>
              </w:rPr>
              <w:t>00</w:t>
            </w:r>
          </w:p>
        </w:tc>
        <w:tc>
          <w:tcPr>
            <w:tcW w:w="151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7837050" w14:textId="4A6B83EA" w:rsidR="00800D1B" w:rsidRPr="00800D1B" w:rsidRDefault="00800D1B" w:rsidP="00800D1B">
            <w:pPr>
              <w:jc w:val="center"/>
              <w:rPr>
                <w:rFonts w:asciiTheme="minorHAnsi" w:hAnsiTheme="minorHAnsi"/>
                <w:color w:val="000000"/>
                <w:szCs w:val="20"/>
              </w:rPr>
            </w:pPr>
            <w:r w:rsidRPr="00800D1B">
              <w:rPr>
                <w:rFonts w:asciiTheme="minorHAnsi" w:hAnsiTheme="minorHAnsi" w:cs="Calibri"/>
                <w:color w:val="000000"/>
                <w:sz w:val="22"/>
              </w:rPr>
              <w:t>€ 228</w:t>
            </w:r>
            <w:r>
              <w:rPr>
                <w:rFonts w:asciiTheme="minorHAnsi" w:hAnsiTheme="minorHAnsi" w:cs="Calibri"/>
                <w:color w:val="000000"/>
                <w:sz w:val="22"/>
              </w:rPr>
              <w:t>.</w:t>
            </w:r>
            <w:r w:rsidRPr="00800D1B">
              <w:rPr>
                <w:rFonts w:asciiTheme="minorHAnsi" w:hAnsiTheme="minorHAnsi" w:cs="Calibri"/>
                <w:color w:val="000000"/>
                <w:sz w:val="22"/>
              </w:rPr>
              <w:t>00</w:t>
            </w:r>
          </w:p>
        </w:tc>
      </w:tr>
      <w:tr w:rsidR="00800D1B" w:rsidRPr="00001574" w14:paraId="14031A01" w14:textId="77777777" w:rsidTr="00800D1B">
        <w:trPr>
          <w:trHeight w:val="315"/>
        </w:trPr>
        <w:tc>
          <w:tcPr>
            <w:tcW w:w="1000" w:type="dxa"/>
            <w:tcBorders>
              <w:top w:val="nil"/>
              <w:left w:val="single" w:sz="8" w:space="0" w:color="auto"/>
              <w:bottom w:val="single" w:sz="4" w:space="0" w:color="auto"/>
              <w:right w:val="single" w:sz="4" w:space="0" w:color="auto"/>
            </w:tcBorders>
            <w:shd w:val="clear" w:color="000000" w:fill="4F81BD"/>
            <w:noWrap/>
            <w:vAlign w:val="bottom"/>
            <w:hideMark/>
          </w:tcPr>
          <w:p w14:paraId="42F8DC4C" w14:textId="77777777" w:rsidR="00800D1B" w:rsidRPr="00001574" w:rsidRDefault="00800D1B" w:rsidP="00800D1B">
            <w:pPr>
              <w:spacing w:line="240" w:lineRule="auto"/>
              <w:jc w:val="center"/>
              <w:rPr>
                <w:b/>
                <w:bCs/>
                <w:color w:val="FFFFFF"/>
                <w:szCs w:val="20"/>
              </w:rPr>
            </w:pPr>
            <w:r w:rsidRPr="00001574">
              <w:rPr>
                <w:b/>
                <w:bCs/>
                <w:color w:val="FFFFFF"/>
                <w:szCs w:val="20"/>
              </w:rPr>
              <w:t>6</w:t>
            </w:r>
          </w:p>
        </w:tc>
        <w:tc>
          <w:tcPr>
            <w:tcW w:w="1000" w:type="dxa"/>
            <w:tcBorders>
              <w:top w:val="nil"/>
              <w:left w:val="nil"/>
              <w:bottom w:val="single" w:sz="4" w:space="0" w:color="auto"/>
              <w:right w:val="single" w:sz="8" w:space="0" w:color="auto"/>
            </w:tcBorders>
            <w:shd w:val="clear" w:color="auto" w:fill="auto"/>
            <w:noWrap/>
            <w:vAlign w:val="bottom"/>
            <w:hideMark/>
          </w:tcPr>
          <w:p w14:paraId="60282626" w14:textId="77777777" w:rsidR="00800D1B" w:rsidRPr="00001574" w:rsidRDefault="00800D1B" w:rsidP="00800D1B">
            <w:pPr>
              <w:spacing w:line="240" w:lineRule="auto"/>
              <w:jc w:val="center"/>
              <w:rPr>
                <w:color w:val="000000"/>
                <w:szCs w:val="20"/>
              </w:rPr>
            </w:pPr>
            <w:r w:rsidRPr="00001574">
              <w:rPr>
                <w:color w:val="000000"/>
                <w:szCs w:val="20"/>
              </w:rPr>
              <w:t>10</w:t>
            </w:r>
          </w:p>
        </w:tc>
        <w:tc>
          <w:tcPr>
            <w:tcW w:w="1449" w:type="dxa"/>
            <w:tcBorders>
              <w:top w:val="nil"/>
              <w:left w:val="single" w:sz="8" w:space="0" w:color="auto"/>
              <w:bottom w:val="single" w:sz="4" w:space="0" w:color="auto"/>
              <w:right w:val="single" w:sz="8" w:space="0" w:color="auto"/>
            </w:tcBorders>
            <w:shd w:val="clear" w:color="auto" w:fill="auto"/>
            <w:noWrap/>
            <w:vAlign w:val="bottom"/>
            <w:hideMark/>
          </w:tcPr>
          <w:p w14:paraId="7F4C7823" w14:textId="265D91E2" w:rsidR="00800D1B" w:rsidRPr="00800D1B" w:rsidRDefault="00800D1B" w:rsidP="00800D1B">
            <w:pPr>
              <w:jc w:val="center"/>
              <w:rPr>
                <w:rFonts w:asciiTheme="minorHAnsi" w:hAnsiTheme="minorHAnsi"/>
                <w:color w:val="000000"/>
                <w:szCs w:val="20"/>
              </w:rPr>
            </w:pPr>
            <w:r w:rsidRPr="00800D1B">
              <w:rPr>
                <w:rFonts w:asciiTheme="minorHAnsi" w:hAnsiTheme="minorHAnsi" w:cs="Calibri"/>
                <w:color w:val="000000"/>
                <w:sz w:val="22"/>
              </w:rPr>
              <w:t>€ 17</w:t>
            </w:r>
            <w:r>
              <w:rPr>
                <w:rFonts w:asciiTheme="minorHAnsi" w:hAnsiTheme="minorHAnsi" w:cs="Calibri"/>
                <w:color w:val="000000"/>
                <w:sz w:val="22"/>
              </w:rPr>
              <w:t>.</w:t>
            </w:r>
            <w:r w:rsidRPr="00800D1B">
              <w:rPr>
                <w:rFonts w:asciiTheme="minorHAnsi" w:hAnsiTheme="minorHAnsi" w:cs="Calibri"/>
                <w:color w:val="000000"/>
                <w:sz w:val="22"/>
              </w:rPr>
              <w:t>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9CBFB" w14:textId="476DC18F" w:rsidR="00800D1B" w:rsidRPr="00800D1B" w:rsidRDefault="00800D1B" w:rsidP="00800D1B">
            <w:pPr>
              <w:jc w:val="center"/>
              <w:rPr>
                <w:rFonts w:asciiTheme="minorHAnsi" w:hAnsiTheme="minorHAnsi"/>
                <w:color w:val="000000"/>
                <w:szCs w:val="20"/>
              </w:rPr>
            </w:pPr>
            <w:r w:rsidRPr="00800D1B">
              <w:rPr>
                <w:rFonts w:asciiTheme="minorHAnsi" w:hAnsiTheme="minorHAnsi" w:cs="Calibri"/>
                <w:color w:val="000000"/>
                <w:sz w:val="22"/>
              </w:rPr>
              <w:t>€ 204</w:t>
            </w:r>
            <w:r>
              <w:rPr>
                <w:rFonts w:asciiTheme="minorHAnsi" w:hAnsiTheme="minorHAnsi" w:cs="Calibri"/>
                <w:color w:val="000000"/>
                <w:sz w:val="22"/>
              </w:rPr>
              <w:t>.</w:t>
            </w:r>
            <w:r w:rsidRPr="00800D1B">
              <w:rPr>
                <w:rFonts w:asciiTheme="minorHAnsi" w:hAnsiTheme="minorHAnsi" w:cs="Calibri"/>
                <w:color w:val="000000"/>
                <w:sz w:val="22"/>
              </w:rPr>
              <w:t>00</w:t>
            </w:r>
          </w:p>
        </w:tc>
      </w:tr>
      <w:tr w:rsidR="00800D1B" w:rsidRPr="00001574" w14:paraId="38AFA18D" w14:textId="77777777" w:rsidTr="00800D1B">
        <w:trPr>
          <w:trHeight w:val="315"/>
        </w:trPr>
        <w:tc>
          <w:tcPr>
            <w:tcW w:w="1000" w:type="dxa"/>
            <w:tcBorders>
              <w:top w:val="nil"/>
              <w:left w:val="single" w:sz="8" w:space="0" w:color="auto"/>
              <w:bottom w:val="single" w:sz="4" w:space="0" w:color="auto"/>
              <w:right w:val="single" w:sz="4" w:space="0" w:color="auto"/>
            </w:tcBorders>
            <w:shd w:val="clear" w:color="000000" w:fill="4F81BD"/>
            <w:noWrap/>
            <w:vAlign w:val="bottom"/>
            <w:hideMark/>
          </w:tcPr>
          <w:p w14:paraId="56094638" w14:textId="77777777" w:rsidR="00800D1B" w:rsidRPr="00001574" w:rsidRDefault="00800D1B" w:rsidP="00800D1B">
            <w:pPr>
              <w:spacing w:line="240" w:lineRule="auto"/>
              <w:jc w:val="center"/>
              <w:rPr>
                <w:b/>
                <w:bCs/>
                <w:color w:val="FFFFFF"/>
                <w:szCs w:val="20"/>
              </w:rPr>
            </w:pPr>
            <w:r w:rsidRPr="00001574">
              <w:rPr>
                <w:b/>
                <w:bCs/>
                <w:color w:val="FFFFFF"/>
                <w:szCs w:val="20"/>
              </w:rPr>
              <w:t>11</w:t>
            </w:r>
          </w:p>
        </w:tc>
        <w:tc>
          <w:tcPr>
            <w:tcW w:w="1000" w:type="dxa"/>
            <w:tcBorders>
              <w:top w:val="nil"/>
              <w:left w:val="nil"/>
              <w:bottom w:val="single" w:sz="4" w:space="0" w:color="auto"/>
              <w:right w:val="single" w:sz="8" w:space="0" w:color="auto"/>
            </w:tcBorders>
            <w:shd w:val="clear" w:color="auto" w:fill="auto"/>
            <w:noWrap/>
            <w:vAlign w:val="bottom"/>
            <w:hideMark/>
          </w:tcPr>
          <w:p w14:paraId="3CD7B27A" w14:textId="77777777" w:rsidR="00800D1B" w:rsidRPr="00001574" w:rsidRDefault="00800D1B" w:rsidP="00800D1B">
            <w:pPr>
              <w:spacing w:line="240" w:lineRule="auto"/>
              <w:jc w:val="center"/>
              <w:rPr>
                <w:color w:val="000000"/>
                <w:szCs w:val="20"/>
              </w:rPr>
            </w:pPr>
            <w:r w:rsidRPr="00001574">
              <w:rPr>
                <w:color w:val="000000"/>
                <w:szCs w:val="20"/>
              </w:rPr>
              <w:t>25</w:t>
            </w:r>
          </w:p>
        </w:tc>
        <w:tc>
          <w:tcPr>
            <w:tcW w:w="1449" w:type="dxa"/>
            <w:tcBorders>
              <w:top w:val="nil"/>
              <w:left w:val="single" w:sz="8" w:space="0" w:color="auto"/>
              <w:bottom w:val="single" w:sz="4" w:space="0" w:color="auto"/>
              <w:right w:val="single" w:sz="8" w:space="0" w:color="auto"/>
            </w:tcBorders>
            <w:shd w:val="clear" w:color="auto" w:fill="auto"/>
            <w:noWrap/>
            <w:vAlign w:val="bottom"/>
            <w:hideMark/>
          </w:tcPr>
          <w:p w14:paraId="39E6CDE2" w14:textId="27797A93" w:rsidR="00800D1B" w:rsidRPr="00800D1B" w:rsidRDefault="00800D1B" w:rsidP="00800D1B">
            <w:pPr>
              <w:jc w:val="center"/>
              <w:rPr>
                <w:rFonts w:asciiTheme="minorHAnsi" w:hAnsiTheme="minorHAnsi"/>
                <w:color w:val="000000"/>
                <w:szCs w:val="20"/>
              </w:rPr>
            </w:pPr>
            <w:r w:rsidRPr="00800D1B">
              <w:rPr>
                <w:rFonts w:asciiTheme="minorHAnsi" w:hAnsiTheme="minorHAnsi" w:cs="Calibri"/>
                <w:color w:val="000000"/>
                <w:sz w:val="22"/>
              </w:rPr>
              <w:t>€ 16</w:t>
            </w:r>
            <w:r>
              <w:rPr>
                <w:rFonts w:asciiTheme="minorHAnsi" w:hAnsiTheme="minorHAnsi" w:cs="Calibri"/>
                <w:color w:val="000000"/>
                <w:sz w:val="22"/>
              </w:rPr>
              <w:t>.</w:t>
            </w:r>
            <w:r w:rsidRPr="00800D1B">
              <w:rPr>
                <w:rFonts w:asciiTheme="minorHAnsi" w:hAnsiTheme="minorHAnsi" w:cs="Calibri"/>
                <w:color w:val="000000"/>
                <w:sz w:val="22"/>
              </w:rPr>
              <w:t>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52F97" w14:textId="56E86B36" w:rsidR="00800D1B" w:rsidRPr="00800D1B" w:rsidRDefault="00800D1B" w:rsidP="00800D1B">
            <w:pPr>
              <w:jc w:val="center"/>
              <w:rPr>
                <w:rFonts w:asciiTheme="minorHAnsi" w:hAnsiTheme="minorHAnsi"/>
                <w:color w:val="000000"/>
                <w:szCs w:val="20"/>
              </w:rPr>
            </w:pPr>
            <w:r w:rsidRPr="00800D1B">
              <w:rPr>
                <w:rFonts w:asciiTheme="minorHAnsi" w:hAnsiTheme="minorHAnsi" w:cs="Calibri"/>
                <w:color w:val="000000"/>
                <w:sz w:val="22"/>
              </w:rPr>
              <w:t>€ 192</w:t>
            </w:r>
            <w:r>
              <w:rPr>
                <w:rFonts w:asciiTheme="minorHAnsi" w:hAnsiTheme="minorHAnsi" w:cs="Calibri"/>
                <w:color w:val="000000"/>
                <w:sz w:val="22"/>
              </w:rPr>
              <w:t>.</w:t>
            </w:r>
            <w:r w:rsidRPr="00800D1B">
              <w:rPr>
                <w:rFonts w:asciiTheme="minorHAnsi" w:hAnsiTheme="minorHAnsi" w:cs="Calibri"/>
                <w:color w:val="000000"/>
                <w:sz w:val="22"/>
              </w:rPr>
              <w:t>00</w:t>
            </w:r>
          </w:p>
        </w:tc>
      </w:tr>
      <w:tr w:rsidR="00800D1B" w:rsidRPr="00001574" w14:paraId="36C81D00" w14:textId="77777777" w:rsidTr="00800D1B">
        <w:trPr>
          <w:trHeight w:val="315"/>
        </w:trPr>
        <w:tc>
          <w:tcPr>
            <w:tcW w:w="1000" w:type="dxa"/>
            <w:tcBorders>
              <w:top w:val="nil"/>
              <w:left w:val="single" w:sz="8" w:space="0" w:color="auto"/>
              <w:bottom w:val="single" w:sz="4" w:space="0" w:color="auto"/>
              <w:right w:val="single" w:sz="4" w:space="0" w:color="auto"/>
            </w:tcBorders>
            <w:shd w:val="clear" w:color="000000" w:fill="4F81BD"/>
            <w:noWrap/>
            <w:vAlign w:val="bottom"/>
            <w:hideMark/>
          </w:tcPr>
          <w:p w14:paraId="44D57511" w14:textId="77777777" w:rsidR="00800D1B" w:rsidRPr="00001574" w:rsidRDefault="00800D1B" w:rsidP="00800D1B">
            <w:pPr>
              <w:spacing w:line="240" w:lineRule="auto"/>
              <w:jc w:val="center"/>
              <w:rPr>
                <w:b/>
                <w:bCs/>
                <w:color w:val="FFFFFF"/>
                <w:szCs w:val="20"/>
              </w:rPr>
            </w:pPr>
            <w:r w:rsidRPr="00001574">
              <w:rPr>
                <w:b/>
                <w:bCs/>
                <w:color w:val="FFFFFF"/>
                <w:szCs w:val="20"/>
              </w:rPr>
              <w:t>26</w:t>
            </w:r>
          </w:p>
        </w:tc>
        <w:tc>
          <w:tcPr>
            <w:tcW w:w="1000" w:type="dxa"/>
            <w:tcBorders>
              <w:top w:val="nil"/>
              <w:left w:val="nil"/>
              <w:bottom w:val="single" w:sz="4" w:space="0" w:color="auto"/>
              <w:right w:val="single" w:sz="8" w:space="0" w:color="auto"/>
            </w:tcBorders>
            <w:shd w:val="clear" w:color="auto" w:fill="auto"/>
            <w:noWrap/>
            <w:vAlign w:val="bottom"/>
            <w:hideMark/>
          </w:tcPr>
          <w:p w14:paraId="4BF8D4A8" w14:textId="77777777" w:rsidR="00800D1B" w:rsidRPr="00001574" w:rsidRDefault="00800D1B" w:rsidP="00800D1B">
            <w:pPr>
              <w:spacing w:line="240" w:lineRule="auto"/>
              <w:jc w:val="center"/>
              <w:rPr>
                <w:color w:val="000000"/>
                <w:szCs w:val="20"/>
              </w:rPr>
            </w:pPr>
            <w:r w:rsidRPr="00001574">
              <w:rPr>
                <w:color w:val="000000"/>
                <w:szCs w:val="20"/>
              </w:rPr>
              <w:t>75</w:t>
            </w:r>
          </w:p>
        </w:tc>
        <w:tc>
          <w:tcPr>
            <w:tcW w:w="1449" w:type="dxa"/>
            <w:tcBorders>
              <w:top w:val="nil"/>
              <w:left w:val="single" w:sz="8" w:space="0" w:color="auto"/>
              <w:bottom w:val="single" w:sz="4" w:space="0" w:color="auto"/>
              <w:right w:val="single" w:sz="8" w:space="0" w:color="auto"/>
            </w:tcBorders>
            <w:shd w:val="clear" w:color="auto" w:fill="auto"/>
            <w:noWrap/>
            <w:vAlign w:val="bottom"/>
            <w:hideMark/>
          </w:tcPr>
          <w:p w14:paraId="240315D0" w14:textId="39B53F3E" w:rsidR="00800D1B" w:rsidRPr="00800D1B" w:rsidRDefault="00800D1B" w:rsidP="00800D1B">
            <w:pPr>
              <w:jc w:val="center"/>
              <w:rPr>
                <w:rFonts w:asciiTheme="minorHAnsi" w:hAnsiTheme="minorHAnsi"/>
                <w:color w:val="000000"/>
                <w:szCs w:val="20"/>
              </w:rPr>
            </w:pPr>
            <w:r w:rsidRPr="00800D1B">
              <w:rPr>
                <w:rFonts w:asciiTheme="minorHAnsi" w:hAnsiTheme="minorHAnsi" w:cs="Calibri"/>
                <w:color w:val="000000"/>
                <w:sz w:val="22"/>
              </w:rPr>
              <w:t>€ 15</w:t>
            </w:r>
            <w:r>
              <w:rPr>
                <w:rFonts w:asciiTheme="minorHAnsi" w:hAnsiTheme="minorHAnsi" w:cs="Calibri"/>
                <w:color w:val="000000"/>
                <w:sz w:val="22"/>
              </w:rPr>
              <w:t>.</w:t>
            </w:r>
            <w:r w:rsidRPr="00800D1B">
              <w:rPr>
                <w:rFonts w:asciiTheme="minorHAnsi" w:hAnsiTheme="minorHAnsi" w:cs="Calibri"/>
                <w:color w:val="000000"/>
                <w:sz w:val="22"/>
              </w:rPr>
              <w:t>00</w:t>
            </w:r>
          </w:p>
        </w:tc>
        <w:tc>
          <w:tcPr>
            <w:tcW w:w="1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88BCE" w14:textId="576CB934" w:rsidR="00800D1B" w:rsidRPr="00800D1B" w:rsidRDefault="00800D1B" w:rsidP="00800D1B">
            <w:pPr>
              <w:jc w:val="center"/>
              <w:rPr>
                <w:rFonts w:asciiTheme="minorHAnsi" w:hAnsiTheme="minorHAnsi"/>
                <w:color w:val="000000"/>
                <w:szCs w:val="20"/>
              </w:rPr>
            </w:pPr>
            <w:r w:rsidRPr="00800D1B">
              <w:rPr>
                <w:rFonts w:asciiTheme="minorHAnsi" w:hAnsiTheme="minorHAnsi" w:cs="Calibri"/>
                <w:color w:val="000000"/>
                <w:sz w:val="22"/>
              </w:rPr>
              <w:t>€ 180</w:t>
            </w:r>
            <w:r>
              <w:rPr>
                <w:rFonts w:asciiTheme="minorHAnsi" w:hAnsiTheme="minorHAnsi" w:cs="Calibri"/>
                <w:color w:val="000000"/>
                <w:sz w:val="22"/>
              </w:rPr>
              <w:t>.</w:t>
            </w:r>
            <w:r w:rsidRPr="00800D1B">
              <w:rPr>
                <w:rFonts w:asciiTheme="minorHAnsi" w:hAnsiTheme="minorHAnsi" w:cs="Calibri"/>
                <w:color w:val="000000"/>
                <w:sz w:val="22"/>
              </w:rPr>
              <w:t>00</w:t>
            </w:r>
          </w:p>
        </w:tc>
      </w:tr>
      <w:tr w:rsidR="00800D1B" w:rsidRPr="00001574" w14:paraId="33FB8179" w14:textId="77777777" w:rsidTr="00800D1B">
        <w:trPr>
          <w:trHeight w:val="315"/>
        </w:trPr>
        <w:tc>
          <w:tcPr>
            <w:tcW w:w="1000" w:type="dxa"/>
            <w:tcBorders>
              <w:top w:val="nil"/>
              <w:left w:val="single" w:sz="8" w:space="0" w:color="auto"/>
              <w:bottom w:val="single" w:sz="4" w:space="0" w:color="auto"/>
              <w:right w:val="single" w:sz="4" w:space="0" w:color="auto"/>
            </w:tcBorders>
            <w:shd w:val="clear" w:color="000000" w:fill="4F81BD"/>
            <w:noWrap/>
            <w:vAlign w:val="bottom"/>
            <w:hideMark/>
          </w:tcPr>
          <w:p w14:paraId="360D678F" w14:textId="77777777" w:rsidR="00800D1B" w:rsidRPr="00001574" w:rsidRDefault="00800D1B" w:rsidP="00800D1B">
            <w:pPr>
              <w:spacing w:line="240" w:lineRule="auto"/>
              <w:jc w:val="center"/>
              <w:rPr>
                <w:b/>
                <w:bCs/>
                <w:color w:val="FFFFFF"/>
                <w:szCs w:val="20"/>
              </w:rPr>
            </w:pPr>
            <w:r w:rsidRPr="00001574">
              <w:rPr>
                <w:b/>
                <w:bCs/>
                <w:color w:val="FFFFFF"/>
                <w:szCs w:val="20"/>
              </w:rPr>
              <w:t>76</w:t>
            </w:r>
          </w:p>
        </w:tc>
        <w:tc>
          <w:tcPr>
            <w:tcW w:w="1000" w:type="dxa"/>
            <w:tcBorders>
              <w:top w:val="nil"/>
              <w:left w:val="nil"/>
              <w:bottom w:val="single" w:sz="4" w:space="0" w:color="auto"/>
              <w:right w:val="single" w:sz="8" w:space="0" w:color="auto"/>
            </w:tcBorders>
            <w:shd w:val="clear" w:color="auto" w:fill="auto"/>
            <w:noWrap/>
            <w:vAlign w:val="bottom"/>
            <w:hideMark/>
          </w:tcPr>
          <w:p w14:paraId="3B4ABBA1" w14:textId="77777777" w:rsidR="00800D1B" w:rsidRPr="00001574" w:rsidRDefault="00800D1B" w:rsidP="00800D1B">
            <w:pPr>
              <w:spacing w:line="240" w:lineRule="auto"/>
              <w:jc w:val="center"/>
              <w:rPr>
                <w:color w:val="000000"/>
                <w:szCs w:val="20"/>
              </w:rPr>
            </w:pPr>
            <w:r w:rsidRPr="00001574">
              <w:rPr>
                <w:color w:val="000000"/>
                <w:szCs w:val="20"/>
              </w:rPr>
              <w:t>125</w:t>
            </w:r>
          </w:p>
        </w:tc>
        <w:tc>
          <w:tcPr>
            <w:tcW w:w="1449" w:type="dxa"/>
            <w:tcBorders>
              <w:top w:val="nil"/>
              <w:left w:val="single" w:sz="8" w:space="0" w:color="auto"/>
              <w:bottom w:val="single" w:sz="8" w:space="0" w:color="auto"/>
              <w:right w:val="single" w:sz="8" w:space="0" w:color="auto"/>
            </w:tcBorders>
            <w:shd w:val="clear" w:color="auto" w:fill="auto"/>
            <w:noWrap/>
            <w:vAlign w:val="bottom"/>
            <w:hideMark/>
          </w:tcPr>
          <w:p w14:paraId="3D0CF1CB" w14:textId="72D8A242" w:rsidR="00800D1B" w:rsidRPr="00800D1B" w:rsidRDefault="00800D1B" w:rsidP="00800D1B">
            <w:pPr>
              <w:jc w:val="center"/>
              <w:rPr>
                <w:rFonts w:asciiTheme="minorHAnsi" w:hAnsiTheme="minorHAnsi"/>
                <w:color w:val="000000"/>
                <w:szCs w:val="20"/>
              </w:rPr>
            </w:pPr>
            <w:r w:rsidRPr="00800D1B">
              <w:rPr>
                <w:rFonts w:asciiTheme="minorHAnsi" w:hAnsiTheme="minorHAnsi" w:cs="Calibri"/>
                <w:color w:val="000000"/>
                <w:sz w:val="22"/>
              </w:rPr>
              <w:t>€ 14</w:t>
            </w:r>
            <w:r>
              <w:rPr>
                <w:rFonts w:asciiTheme="minorHAnsi" w:hAnsiTheme="minorHAnsi" w:cs="Calibri"/>
                <w:color w:val="000000"/>
                <w:sz w:val="22"/>
              </w:rPr>
              <w:t>.</w:t>
            </w:r>
            <w:r w:rsidRPr="00800D1B">
              <w:rPr>
                <w:rFonts w:asciiTheme="minorHAnsi" w:hAnsiTheme="minorHAnsi" w:cs="Calibri"/>
                <w:color w:val="000000"/>
                <w:sz w:val="22"/>
              </w:rPr>
              <w:t>00</w:t>
            </w:r>
          </w:p>
        </w:tc>
        <w:tc>
          <w:tcPr>
            <w:tcW w:w="1511"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34A4DE93" w14:textId="4E72B016" w:rsidR="00800D1B" w:rsidRPr="00800D1B" w:rsidRDefault="00800D1B" w:rsidP="00800D1B">
            <w:pPr>
              <w:jc w:val="center"/>
              <w:rPr>
                <w:rFonts w:asciiTheme="minorHAnsi" w:hAnsiTheme="minorHAnsi"/>
                <w:color w:val="000000"/>
                <w:szCs w:val="20"/>
              </w:rPr>
            </w:pPr>
            <w:r w:rsidRPr="00800D1B">
              <w:rPr>
                <w:rFonts w:asciiTheme="minorHAnsi" w:hAnsiTheme="minorHAnsi" w:cs="Calibri"/>
                <w:color w:val="000000"/>
                <w:sz w:val="22"/>
              </w:rPr>
              <w:t>€ 168</w:t>
            </w:r>
            <w:r>
              <w:rPr>
                <w:rFonts w:asciiTheme="minorHAnsi" w:hAnsiTheme="minorHAnsi" w:cs="Calibri"/>
                <w:color w:val="000000"/>
                <w:sz w:val="22"/>
              </w:rPr>
              <w:t>.</w:t>
            </w:r>
            <w:r w:rsidRPr="00800D1B">
              <w:rPr>
                <w:rFonts w:asciiTheme="minorHAnsi" w:hAnsiTheme="minorHAnsi" w:cs="Calibri"/>
                <w:color w:val="000000"/>
                <w:sz w:val="22"/>
              </w:rPr>
              <w:t>00</w:t>
            </w:r>
          </w:p>
        </w:tc>
      </w:tr>
      <w:tr w:rsidR="00404A84" w:rsidRPr="00001574" w14:paraId="17EB919C" w14:textId="77777777" w:rsidTr="00781475">
        <w:trPr>
          <w:trHeight w:val="315"/>
        </w:trPr>
        <w:tc>
          <w:tcPr>
            <w:tcW w:w="1000" w:type="dxa"/>
            <w:tcBorders>
              <w:top w:val="nil"/>
              <w:left w:val="single" w:sz="8" w:space="0" w:color="auto"/>
              <w:bottom w:val="single" w:sz="4" w:space="0" w:color="auto"/>
              <w:right w:val="single" w:sz="4" w:space="0" w:color="auto"/>
            </w:tcBorders>
            <w:shd w:val="clear" w:color="000000" w:fill="4F81BD"/>
            <w:noWrap/>
            <w:vAlign w:val="bottom"/>
            <w:hideMark/>
          </w:tcPr>
          <w:p w14:paraId="52A2D127" w14:textId="77777777" w:rsidR="00404A84" w:rsidRPr="00001574" w:rsidRDefault="00404A84" w:rsidP="00781475">
            <w:pPr>
              <w:spacing w:line="240" w:lineRule="auto"/>
              <w:jc w:val="center"/>
              <w:rPr>
                <w:b/>
                <w:bCs/>
                <w:color w:val="FFFFFF"/>
                <w:szCs w:val="20"/>
              </w:rPr>
            </w:pPr>
            <w:r w:rsidRPr="00001574">
              <w:rPr>
                <w:b/>
                <w:bCs/>
                <w:color w:val="FFFFFF"/>
                <w:szCs w:val="20"/>
              </w:rPr>
              <w:t>126</w:t>
            </w:r>
          </w:p>
        </w:tc>
        <w:tc>
          <w:tcPr>
            <w:tcW w:w="1000" w:type="dxa"/>
            <w:tcBorders>
              <w:top w:val="nil"/>
              <w:left w:val="nil"/>
              <w:bottom w:val="single" w:sz="8" w:space="0" w:color="auto"/>
              <w:right w:val="single" w:sz="8" w:space="0" w:color="auto"/>
            </w:tcBorders>
            <w:shd w:val="clear" w:color="auto" w:fill="auto"/>
            <w:noWrap/>
            <w:vAlign w:val="bottom"/>
            <w:hideMark/>
          </w:tcPr>
          <w:p w14:paraId="4B3EA8F9" w14:textId="77777777" w:rsidR="00404A84" w:rsidRPr="00001574" w:rsidRDefault="00404A84" w:rsidP="00781475">
            <w:pPr>
              <w:spacing w:line="240" w:lineRule="auto"/>
              <w:rPr>
                <w:color w:val="000000"/>
                <w:szCs w:val="20"/>
              </w:rPr>
            </w:pPr>
            <w:r w:rsidRPr="00001574">
              <w:rPr>
                <w:color w:val="000000"/>
                <w:szCs w:val="20"/>
              </w:rPr>
              <w:t>&gt;</w:t>
            </w:r>
          </w:p>
        </w:tc>
        <w:tc>
          <w:tcPr>
            <w:tcW w:w="1449" w:type="dxa"/>
            <w:tcBorders>
              <w:top w:val="nil"/>
              <w:left w:val="nil"/>
              <w:bottom w:val="single" w:sz="4" w:space="0" w:color="auto"/>
              <w:right w:val="single" w:sz="4" w:space="0" w:color="auto"/>
            </w:tcBorders>
            <w:shd w:val="clear" w:color="auto" w:fill="auto"/>
            <w:noWrap/>
            <w:vAlign w:val="bottom"/>
            <w:hideMark/>
          </w:tcPr>
          <w:p w14:paraId="3DE53033" w14:textId="77777777" w:rsidR="00404A84" w:rsidRPr="00001574" w:rsidRDefault="00404A84" w:rsidP="002B75E8">
            <w:pPr>
              <w:spacing w:line="240" w:lineRule="auto"/>
              <w:rPr>
                <w:color w:val="000000"/>
                <w:szCs w:val="20"/>
              </w:rPr>
            </w:pPr>
            <w:r>
              <w:rPr>
                <w:color w:val="000000"/>
                <w:szCs w:val="20"/>
              </w:rPr>
              <w:t xml:space="preserve"> </w:t>
            </w:r>
            <w:proofErr w:type="spellStart"/>
            <w:r w:rsidR="002B75E8">
              <w:rPr>
                <w:color w:val="000000"/>
                <w:szCs w:val="20"/>
              </w:rPr>
              <w:t>Customisation</w:t>
            </w:r>
            <w:proofErr w:type="spellEnd"/>
          </w:p>
        </w:tc>
        <w:tc>
          <w:tcPr>
            <w:tcW w:w="1511" w:type="dxa"/>
            <w:tcBorders>
              <w:top w:val="single" w:sz="8" w:space="0" w:color="auto"/>
              <w:left w:val="nil"/>
              <w:bottom w:val="single" w:sz="4" w:space="0" w:color="auto"/>
              <w:right w:val="single" w:sz="8" w:space="0" w:color="auto"/>
            </w:tcBorders>
            <w:shd w:val="clear" w:color="auto" w:fill="auto"/>
            <w:noWrap/>
            <w:vAlign w:val="bottom"/>
            <w:hideMark/>
          </w:tcPr>
          <w:p w14:paraId="1C76E2E8" w14:textId="77777777" w:rsidR="00404A84" w:rsidRPr="00001574" w:rsidRDefault="00404A84" w:rsidP="00781475">
            <w:pPr>
              <w:spacing w:line="240" w:lineRule="auto"/>
              <w:rPr>
                <w:color w:val="000000"/>
                <w:szCs w:val="20"/>
              </w:rPr>
            </w:pPr>
            <w:r w:rsidRPr="00001574">
              <w:rPr>
                <w:color w:val="000000"/>
                <w:szCs w:val="20"/>
              </w:rPr>
              <w:t> </w:t>
            </w:r>
          </w:p>
        </w:tc>
      </w:tr>
    </w:tbl>
    <w:p w14:paraId="433DD168" w14:textId="77777777" w:rsidR="00404A84" w:rsidRDefault="00404A84" w:rsidP="00404A84">
      <w:pPr>
        <w:spacing w:line="240" w:lineRule="auto"/>
        <w:rPr>
          <w:b/>
          <w:szCs w:val="20"/>
        </w:rPr>
      </w:pPr>
    </w:p>
    <w:p w14:paraId="3597646A" w14:textId="77777777" w:rsidR="00404A84" w:rsidRPr="00C13740" w:rsidRDefault="002B75E8" w:rsidP="002B75E8">
      <w:pPr>
        <w:widowControl/>
        <w:numPr>
          <w:ilvl w:val="0"/>
          <w:numId w:val="31"/>
        </w:numPr>
        <w:tabs>
          <w:tab w:val="clear" w:pos="339"/>
          <w:tab w:val="clear" w:pos="3003"/>
          <w:tab w:val="clear" w:pos="3174"/>
          <w:tab w:val="clear" w:pos="3457"/>
        </w:tabs>
        <w:spacing w:line="259" w:lineRule="auto"/>
        <w:contextualSpacing/>
        <w:jc w:val="left"/>
        <w:rPr>
          <w:b/>
          <w:szCs w:val="20"/>
          <w:lang w:val="en-US"/>
        </w:rPr>
      </w:pPr>
      <w:r w:rsidRPr="00C13740">
        <w:rPr>
          <w:b/>
          <w:szCs w:val="20"/>
          <w:lang w:val="en-US"/>
        </w:rPr>
        <w:t xml:space="preserve">Hiring and termination </w:t>
      </w:r>
      <w:proofErr w:type="spellStart"/>
      <w:r w:rsidRPr="00C13740">
        <w:rPr>
          <w:b/>
          <w:szCs w:val="20"/>
          <w:lang w:val="en-US"/>
        </w:rPr>
        <w:t>costst</w:t>
      </w:r>
      <w:proofErr w:type="spellEnd"/>
      <w:r w:rsidR="00404A84" w:rsidRPr="00C13740">
        <w:rPr>
          <w:b/>
          <w:szCs w:val="20"/>
          <w:lang w:val="en-US"/>
        </w:rPr>
        <w:tab/>
      </w:r>
      <w:r w:rsidRPr="00C13740">
        <w:rPr>
          <w:szCs w:val="20"/>
          <w:lang w:val="en-US"/>
        </w:rPr>
        <w:t>n/a</w:t>
      </w:r>
      <w:r w:rsidR="00404A84" w:rsidRPr="00C13740">
        <w:rPr>
          <w:szCs w:val="20"/>
          <w:lang w:val="en-US"/>
        </w:rPr>
        <w:t xml:space="preserve"> – </w:t>
      </w:r>
      <w:r w:rsidRPr="00C13740">
        <w:rPr>
          <w:szCs w:val="20"/>
          <w:lang w:val="en-US"/>
        </w:rPr>
        <w:t>included</w:t>
      </w:r>
    </w:p>
    <w:p w14:paraId="0BF403FD" w14:textId="77777777" w:rsidR="00404A84" w:rsidRPr="00C13740" w:rsidRDefault="00404A84" w:rsidP="00404A84">
      <w:pPr>
        <w:ind w:left="720"/>
        <w:rPr>
          <w:i/>
          <w:szCs w:val="20"/>
          <w:lang w:val="en-US"/>
        </w:rPr>
      </w:pPr>
    </w:p>
    <w:p w14:paraId="2B49AD58" w14:textId="77777777" w:rsidR="00404A84" w:rsidRPr="00FA791D" w:rsidRDefault="002B75E8" w:rsidP="002B75E8">
      <w:pPr>
        <w:pStyle w:val="Lijstalinea"/>
        <w:widowControl/>
        <w:numPr>
          <w:ilvl w:val="0"/>
          <w:numId w:val="31"/>
        </w:numPr>
        <w:spacing w:line="300" w:lineRule="exact"/>
        <w:jc w:val="left"/>
        <w:rPr>
          <w:iCs/>
          <w:szCs w:val="20"/>
        </w:rPr>
      </w:pPr>
      <w:proofErr w:type="spellStart"/>
      <w:r>
        <w:rPr>
          <w:b/>
          <w:iCs/>
          <w:szCs w:val="20"/>
        </w:rPr>
        <w:t>Wage</w:t>
      </w:r>
      <w:proofErr w:type="spellEnd"/>
      <w:r>
        <w:rPr>
          <w:b/>
          <w:iCs/>
          <w:szCs w:val="20"/>
        </w:rPr>
        <w:t xml:space="preserve"> </w:t>
      </w:r>
      <w:proofErr w:type="spellStart"/>
      <w:r>
        <w:rPr>
          <w:b/>
          <w:iCs/>
          <w:szCs w:val="20"/>
        </w:rPr>
        <w:t>coupling</w:t>
      </w:r>
      <w:proofErr w:type="spellEnd"/>
      <w:r w:rsidR="00404A84" w:rsidRPr="00FA791D">
        <w:rPr>
          <w:iCs/>
          <w:szCs w:val="20"/>
        </w:rPr>
        <w:t>**</w:t>
      </w:r>
      <w:r w:rsidR="00404A84" w:rsidRPr="00FA791D">
        <w:rPr>
          <w:iCs/>
          <w:szCs w:val="20"/>
        </w:rPr>
        <w:tab/>
      </w:r>
      <w:r w:rsidR="00404A84">
        <w:rPr>
          <w:iCs/>
          <w:szCs w:val="20"/>
        </w:rPr>
        <w:tab/>
      </w:r>
      <w:r>
        <w:rPr>
          <w:szCs w:val="20"/>
        </w:rPr>
        <w:t>n/a</w:t>
      </w:r>
      <w:r w:rsidR="00404A84" w:rsidRPr="002C60D9">
        <w:rPr>
          <w:szCs w:val="20"/>
        </w:rPr>
        <w:t xml:space="preserve"> – </w:t>
      </w:r>
      <w:proofErr w:type="spellStart"/>
      <w:r>
        <w:rPr>
          <w:szCs w:val="20"/>
        </w:rPr>
        <w:t>included</w:t>
      </w:r>
      <w:proofErr w:type="spellEnd"/>
    </w:p>
    <w:p w14:paraId="448BD7CB" w14:textId="77777777" w:rsidR="00404A84" w:rsidRDefault="00404A84" w:rsidP="009268CD">
      <w:pPr>
        <w:tabs>
          <w:tab w:val="left" w:pos="5580"/>
          <w:tab w:val="right" w:pos="7020"/>
          <w:tab w:val="right" w:pos="8100"/>
          <w:tab w:val="right" w:pos="9180"/>
        </w:tabs>
        <w:spacing w:after="120" w:line="280" w:lineRule="atLeast"/>
        <w:ind w:right="-788"/>
        <w:rPr>
          <w:bCs/>
          <w:i/>
          <w:szCs w:val="20"/>
        </w:rPr>
      </w:pPr>
    </w:p>
    <w:p w14:paraId="43E263E2" w14:textId="2EB4A913" w:rsidR="00404A84" w:rsidRPr="00F40B4F" w:rsidRDefault="00404A84" w:rsidP="002B75E8">
      <w:pPr>
        <w:tabs>
          <w:tab w:val="left" w:pos="5580"/>
          <w:tab w:val="right" w:pos="7020"/>
          <w:tab w:val="right" w:pos="8100"/>
          <w:tab w:val="right" w:pos="9180"/>
        </w:tabs>
        <w:spacing w:after="120" w:line="280" w:lineRule="atLeast"/>
        <w:ind w:left="709" w:right="-788"/>
        <w:rPr>
          <w:bCs/>
          <w:i/>
          <w:szCs w:val="20"/>
        </w:rPr>
      </w:pPr>
      <w:r w:rsidRPr="00F40B4F">
        <w:rPr>
          <w:bCs/>
          <w:i/>
          <w:szCs w:val="20"/>
        </w:rPr>
        <w:t>*</w:t>
      </w:r>
      <w:r w:rsidR="002B75E8">
        <w:rPr>
          <w:bCs/>
          <w:i/>
          <w:szCs w:val="20"/>
        </w:rPr>
        <w:t>Minimum</w:t>
      </w:r>
      <w:r w:rsidRPr="00F40B4F">
        <w:rPr>
          <w:bCs/>
          <w:i/>
          <w:szCs w:val="20"/>
        </w:rPr>
        <w:t xml:space="preserve"> </w:t>
      </w:r>
      <w:r w:rsidR="002B75E8">
        <w:rPr>
          <w:bCs/>
          <w:i/>
          <w:szCs w:val="20"/>
        </w:rPr>
        <w:t>management fee</w:t>
      </w:r>
      <w:r w:rsidRPr="00F40B4F">
        <w:rPr>
          <w:bCs/>
          <w:i/>
          <w:szCs w:val="20"/>
        </w:rPr>
        <w:t xml:space="preserve"> </w:t>
      </w:r>
      <w:r>
        <w:rPr>
          <w:bCs/>
          <w:i/>
          <w:szCs w:val="20"/>
        </w:rPr>
        <w:t>€ 5</w:t>
      </w:r>
      <w:r w:rsidR="00800D1B">
        <w:rPr>
          <w:bCs/>
          <w:i/>
          <w:szCs w:val="20"/>
        </w:rPr>
        <w:t>66</w:t>
      </w:r>
      <w:r>
        <w:rPr>
          <w:bCs/>
          <w:i/>
          <w:szCs w:val="20"/>
        </w:rPr>
        <w:t>,00</w:t>
      </w:r>
      <w:r w:rsidRPr="00F40B4F">
        <w:rPr>
          <w:bCs/>
          <w:i/>
          <w:szCs w:val="20"/>
        </w:rPr>
        <w:t xml:space="preserve"> per </w:t>
      </w:r>
      <w:proofErr w:type="spellStart"/>
      <w:r w:rsidR="002B75E8">
        <w:rPr>
          <w:bCs/>
          <w:i/>
          <w:szCs w:val="20"/>
        </w:rPr>
        <w:t>year</w:t>
      </w:r>
      <w:proofErr w:type="spellEnd"/>
    </w:p>
    <w:p w14:paraId="5F1EA679" w14:textId="77777777" w:rsidR="00404A84" w:rsidRPr="00C13740" w:rsidRDefault="00404A84" w:rsidP="002B75E8">
      <w:pPr>
        <w:tabs>
          <w:tab w:val="left" w:pos="5580"/>
          <w:tab w:val="right" w:pos="7020"/>
          <w:tab w:val="right" w:pos="8100"/>
          <w:tab w:val="right" w:pos="9180"/>
        </w:tabs>
        <w:spacing w:after="120" w:line="280" w:lineRule="atLeast"/>
        <w:ind w:left="709" w:right="-788"/>
        <w:rPr>
          <w:bCs/>
          <w:i/>
          <w:szCs w:val="20"/>
          <w:lang w:val="en-US"/>
        </w:rPr>
      </w:pPr>
      <w:r w:rsidRPr="00C13740">
        <w:rPr>
          <w:bCs/>
          <w:i/>
          <w:szCs w:val="20"/>
          <w:lang w:val="en-US"/>
        </w:rPr>
        <w:t>**</w:t>
      </w:r>
      <w:r w:rsidR="002B75E8" w:rsidRPr="00C13740">
        <w:rPr>
          <w:bCs/>
          <w:i/>
          <w:szCs w:val="20"/>
          <w:lang w:val="en-US"/>
        </w:rPr>
        <w:t>Wage coupling</w:t>
      </w:r>
      <w:r w:rsidRPr="00C13740">
        <w:rPr>
          <w:bCs/>
          <w:i/>
          <w:szCs w:val="20"/>
          <w:lang w:val="en-US"/>
        </w:rPr>
        <w:t xml:space="preserve"> (</w:t>
      </w:r>
      <w:proofErr w:type="spellStart"/>
      <w:r w:rsidRPr="00C13740">
        <w:rPr>
          <w:bCs/>
          <w:i/>
          <w:szCs w:val="20"/>
          <w:lang w:val="en-US"/>
        </w:rPr>
        <w:t>Nmbers</w:t>
      </w:r>
      <w:proofErr w:type="spellEnd"/>
      <w:r w:rsidRPr="00C13740">
        <w:rPr>
          <w:bCs/>
          <w:i/>
          <w:szCs w:val="20"/>
          <w:lang w:val="en-US"/>
        </w:rPr>
        <w:t xml:space="preserve">, Cobra, </w:t>
      </w:r>
      <w:proofErr w:type="spellStart"/>
      <w:r w:rsidRPr="00C13740">
        <w:rPr>
          <w:bCs/>
          <w:i/>
          <w:szCs w:val="20"/>
          <w:lang w:val="en-US"/>
        </w:rPr>
        <w:t>Loket</w:t>
      </w:r>
      <w:proofErr w:type="spellEnd"/>
      <w:r w:rsidRPr="00C13740">
        <w:rPr>
          <w:bCs/>
          <w:i/>
          <w:szCs w:val="20"/>
          <w:lang w:val="en-US"/>
        </w:rPr>
        <w:t>, …………)</w:t>
      </w:r>
    </w:p>
    <w:p w14:paraId="35E553D6" w14:textId="77777777" w:rsidR="00404A84" w:rsidRPr="00C13740" w:rsidRDefault="00404A84" w:rsidP="00404A84">
      <w:pPr>
        <w:spacing w:line="240" w:lineRule="auto"/>
        <w:rPr>
          <w:b/>
          <w:szCs w:val="20"/>
          <w:lang w:val="en-US"/>
        </w:rPr>
      </w:pPr>
    </w:p>
    <w:p w14:paraId="39CE1774" w14:textId="77777777" w:rsidR="00404A84" w:rsidRPr="00C13740" w:rsidRDefault="002B75E8" w:rsidP="00404A84">
      <w:pPr>
        <w:spacing w:line="280" w:lineRule="atLeast"/>
        <w:ind w:left="709" w:hanging="1"/>
        <w:rPr>
          <w:b/>
          <w:szCs w:val="20"/>
          <w:lang w:val="en-US"/>
        </w:rPr>
      </w:pPr>
      <w:r w:rsidRPr="00C13740">
        <w:rPr>
          <w:b/>
          <w:szCs w:val="20"/>
          <w:lang w:val="en-US"/>
        </w:rPr>
        <w:t>Communication</w:t>
      </w:r>
    </w:p>
    <w:p w14:paraId="32668765" w14:textId="11960E40" w:rsidR="002B75E8" w:rsidRDefault="002B75E8" w:rsidP="002B75E8">
      <w:pPr>
        <w:pStyle w:val="Rapportstijl"/>
        <w:spacing w:line="276" w:lineRule="auto"/>
        <w:ind w:left="709" w:hanging="1"/>
        <w:jc w:val="both"/>
        <w:rPr>
          <w:rFonts w:asciiTheme="minorHAnsi" w:hAnsiTheme="minorHAnsi"/>
          <w:lang w:val="en-GB"/>
        </w:rPr>
      </w:pPr>
      <w:bookmarkStart w:id="105" w:name="_Hlk62479810"/>
      <w:r w:rsidRPr="002B75E8">
        <w:rPr>
          <w:rFonts w:asciiTheme="minorHAnsi" w:hAnsiTheme="minorHAnsi"/>
          <w:lang w:val="en-GB"/>
        </w:rPr>
        <w:t>Interview employee on hire (online/location)</w:t>
      </w:r>
      <w:r w:rsidR="00E726CA">
        <w:rPr>
          <w:rFonts w:asciiTheme="minorHAnsi" w:hAnsiTheme="minorHAnsi"/>
          <w:lang w:val="en-GB"/>
        </w:rPr>
        <w:t xml:space="preserve"> 3p/y</w:t>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t>€ incl.</w:t>
      </w:r>
    </w:p>
    <w:p w14:paraId="44AD6E36" w14:textId="225A4D79" w:rsidR="00E726CA" w:rsidRPr="002B75E8" w:rsidRDefault="00E726CA" w:rsidP="002B75E8">
      <w:pPr>
        <w:pStyle w:val="Rapportstijl"/>
        <w:spacing w:line="276" w:lineRule="auto"/>
        <w:ind w:left="709" w:hanging="1"/>
        <w:jc w:val="both"/>
        <w:rPr>
          <w:rFonts w:asciiTheme="minorHAnsi" w:hAnsiTheme="minorHAnsi"/>
          <w:lang w:val="en-GB"/>
        </w:rPr>
      </w:pPr>
      <w:r w:rsidRPr="002B75E8">
        <w:rPr>
          <w:rFonts w:asciiTheme="minorHAnsi" w:hAnsiTheme="minorHAnsi"/>
          <w:lang w:val="en-GB"/>
        </w:rPr>
        <w:t>Interview employee on hire (online/location)</w:t>
      </w:r>
      <w:r>
        <w:rPr>
          <w:rFonts w:asciiTheme="minorHAnsi" w:hAnsiTheme="minorHAnsi"/>
          <w:lang w:val="en-GB"/>
        </w:rPr>
        <w:t xml:space="preserve"> after 3p/y                              € 156.00</w:t>
      </w:r>
    </w:p>
    <w:bookmarkEnd w:id="105"/>
    <w:p w14:paraId="226507C2" w14:textId="77777777" w:rsidR="002B75E8" w:rsidRPr="002B75E8" w:rsidRDefault="002B75E8" w:rsidP="002B75E8">
      <w:pPr>
        <w:pStyle w:val="Rapportstijl"/>
        <w:spacing w:line="276" w:lineRule="auto"/>
        <w:ind w:left="709" w:hanging="1"/>
        <w:jc w:val="both"/>
        <w:rPr>
          <w:rFonts w:asciiTheme="minorHAnsi" w:hAnsiTheme="minorHAnsi"/>
          <w:lang w:val="en-GB"/>
        </w:rPr>
      </w:pPr>
      <w:r w:rsidRPr="002B75E8">
        <w:rPr>
          <w:rFonts w:asciiTheme="minorHAnsi" w:hAnsiTheme="minorHAnsi"/>
          <w:lang w:val="en-GB"/>
        </w:rPr>
        <w:t xml:space="preserve">Statement and declaration of approval employee hire </w:t>
      </w:r>
      <w:r w:rsidRPr="002B75E8">
        <w:rPr>
          <w:rFonts w:asciiTheme="minorHAnsi" w:hAnsiTheme="minorHAnsi"/>
          <w:lang w:val="en-GB"/>
        </w:rPr>
        <w:tab/>
      </w:r>
      <w:r w:rsidRPr="002B75E8">
        <w:rPr>
          <w:rFonts w:asciiTheme="minorHAnsi" w:hAnsiTheme="minorHAnsi"/>
          <w:lang w:val="en-GB"/>
        </w:rPr>
        <w:tab/>
        <w:t>€ incl.</w:t>
      </w:r>
    </w:p>
    <w:p w14:paraId="18E75DB1" w14:textId="77777777" w:rsidR="002B75E8" w:rsidRPr="002B75E8" w:rsidRDefault="002B75E8" w:rsidP="002B75E8">
      <w:pPr>
        <w:pStyle w:val="Rapportstijl"/>
        <w:spacing w:line="276" w:lineRule="auto"/>
        <w:ind w:left="709" w:hanging="1"/>
        <w:jc w:val="both"/>
        <w:rPr>
          <w:rFonts w:asciiTheme="minorHAnsi" w:hAnsiTheme="minorHAnsi"/>
          <w:lang w:val="en-GB"/>
        </w:rPr>
      </w:pPr>
      <w:r w:rsidRPr="002B75E8">
        <w:rPr>
          <w:rFonts w:asciiTheme="minorHAnsi" w:hAnsiTheme="minorHAnsi"/>
          <w:lang w:val="en-GB"/>
        </w:rPr>
        <w:t>Interview employee on termination (online and statement)</w:t>
      </w:r>
      <w:r w:rsidRPr="002B75E8">
        <w:rPr>
          <w:rFonts w:asciiTheme="minorHAnsi" w:hAnsiTheme="minorHAnsi"/>
          <w:lang w:val="en-GB"/>
        </w:rPr>
        <w:tab/>
      </w:r>
      <w:r w:rsidR="005E05FC">
        <w:rPr>
          <w:rFonts w:asciiTheme="minorHAnsi" w:hAnsiTheme="minorHAnsi"/>
          <w:lang w:val="en-GB"/>
        </w:rPr>
        <w:t xml:space="preserve">                  </w:t>
      </w:r>
      <w:r w:rsidRPr="002B75E8">
        <w:rPr>
          <w:rFonts w:asciiTheme="minorHAnsi" w:hAnsiTheme="minorHAnsi"/>
          <w:lang w:val="en-GB"/>
        </w:rPr>
        <w:t>€ incl.</w:t>
      </w:r>
    </w:p>
    <w:p w14:paraId="7F021C53" w14:textId="77777777" w:rsidR="002B75E8" w:rsidRPr="002B75E8" w:rsidRDefault="002B75E8" w:rsidP="002B75E8">
      <w:pPr>
        <w:pStyle w:val="Rapportstijl"/>
        <w:spacing w:line="276" w:lineRule="auto"/>
        <w:ind w:left="709" w:hanging="1"/>
        <w:jc w:val="both"/>
        <w:rPr>
          <w:rFonts w:asciiTheme="minorHAnsi" w:hAnsiTheme="minorHAnsi"/>
          <w:lang w:val="en-GB"/>
        </w:rPr>
      </w:pPr>
      <w:r w:rsidRPr="002B75E8">
        <w:rPr>
          <w:rFonts w:asciiTheme="minorHAnsi" w:hAnsiTheme="minorHAnsi"/>
          <w:lang w:val="en-GB"/>
        </w:rPr>
        <w:t>1 Half-day walk-in session (4 hours)</w:t>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t>€ incl.</w:t>
      </w:r>
    </w:p>
    <w:p w14:paraId="0F0591DE" w14:textId="4AB849C7" w:rsidR="002B75E8" w:rsidRPr="002B75E8" w:rsidRDefault="002B75E8" w:rsidP="002B75E8">
      <w:pPr>
        <w:pStyle w:val="Rapportstijl"/>
        <w:spacing w:line="276" w:lineRule="auto"/>
        <w:ind w:left="709" w:hanging="1"/>
        <w:jc w:val="both"/>
        <w:rPr>
          <w:rFonts w:asciiTheme="minorHAnsi" w:hAnsiTheme="minorHAnsi"/>
          <w:lang w:val="en-GB"/>
        </w:rPr>
      </w:pPr>
      <w:r w:rsidRPr="002B75E8">
        <w:rPr>
          <w:rFonts w:asciiTheme="minorHAnsi" w:hAnsiTheme="minorHAnsi"/>
          <w:lang w:val="en-GB"/>
        </w:rPr>
        <w:t>Support to retirees</w:t>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t>€</w:t>
      </w:r>
      <w:r w:rsidR="005E05FC">
        <w:rPr>
          <w:rFonts w:asciiTheme="minorHAnsi" w:hAnsiTheme="minorHAnsi"/>
          <w:lang w:val="en-GB"/>
        </w:rPr>
        <w:t xml:space="preserve"> </w:t>
      </w:r>
      <w:r w:rsidR="00800D1B">
        <w:rPr>
          <w:rFonts w:asciiTheme="minorHAnsi" w:hAnsiTheme="minorHAnsi"/>
          <w:lang w:val="en-GB"/>
        </w:rPr>
        <w:t>806.00</w:t>
      </w:r>
    </w:p>
    <w:p w14:paraId="63B9B2E9" w14:textId="77777777" w:rsidR="002B75E8" w:rsidRPr="002B75E8" w:rsidRDefault="002B75E8" w:rsidP="002B75E8">
      <w:pPr>
        <w:pStyle w:val="Rapportstijl"/>
        <w:spacing w:line="276" w:lineRule="auto"/>
        <w:ind w:left="709" w:hanging="1"/>
        <w:jc w:val="both"/>
        <w:rPr>
          <w:rFonts w:asciiTheme="minorHAnsi" w:hAnsiTheme="minorHAnsi"/>
          <w:lang w:val="en-GB"/>
        </w:rPr>
      </w:pPr>
      <w:r w:rsidRPr="002B75E8">
        <w:rPr>
          <w:rFonts w:asciiTheme="minorHAnsi" w:hAnsiTheme="minorHAnsi"/>
          <w:lang w:val="en-GB"/>
        </w:rPr>
        <w:t>Support with value transfer</w:t>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t>€ incl.</w:t>
      </w:r>
    </w:p>
    <w:p w14:paraId="66117680" w14:textId="4A84D01E" w:rsidR="002B75E8" w:rsidRPr="002B75E8" w:rsidRDefault="002B75E8" w:rsidP="002B75E8">
      <w:pPr>
        <w:pStyle w:val="Rapportstijl"/>
        <w:spacing w:line="276" w:lineRule="auto"/>
        <w:ind w:left="709" w:hanging="1"/>
        <w:jc w:val="both"/>
        <w:rPr>
          <w:rFonts w:asciiTheme="minorHAnsi" w:hAnsiTheme="minorHAnsi"/>
          <w:lang w:val="en-GB"/>
        </w:rPr>
      </w:pPr>
      <w:r w:rsidRPr="002B75E8">
        <w:rPr>
          <w:rFonts w:asciiTheme="minorHAnsi" w:hAnsiTheme="minorHAnsi"/>
          <w:lang w:val="en-GB"/>
        </w:rPr>
        <w:t xml:space="preserve">Half-day HR employee (incl. </w:t>
      </w:r>
      <w:proofErr w:type="spellStart"/>
      <w:r w:rsidRPr="002B75E8">
        <w:rPr>
          <w:rFonts w:asciiTheme="minorHAnsi" w:hAnsiTheme="minorHAnsi"/>
          <w:lang w:val="en-GB"/>
        </w:rPr>
        <w:t>EblinC</w:t>
      </w:r>
      <w:proofErr w:type="spellEnd"/>
      <w:r w:rsidRPr="002B75E8">
        <w:rPr>
          <w:rFonts w:asciiTheme="minorHAnsi" w:hAnsiTheme="minorHAnsi"/>
          <w:lang w:val="en-GB"/>
        </w:rPr>
        <w:t>)</w:t>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t>€</w:t>
      </w:r>
      <w:r w:rsidR="005E05FC">
        <w:rPr>
          <w:rFonts w:asciiTheme="minorHAnsi" w:hAnsiTheme="minorHAnsi"/>
          <w:lang w:val="en-GB"/>
        </w:rPr>
        <w:t xml:space="preserve"> </w:t>
      </w:r>
      <w:r w:rsidR="00800D1B">
        <w:rPr>
          <w:rFonts w:asciiTheme="minorHAnsi" w:hAnsiTheme="minorHAnsi"/>
          <w:lang w:val="en-GB"/>
        </w:rPr>
        <w:t>624</w:t>
      </w:r>
      <w:r w:rsidRPr="002B75E8">
        <w:rPr>
          <w:rFonts w:asciiTheme="minorHAnsi" w:hAnsiTheme="minorHAnsi"/>
          <w:lang w:val="en-GB"/>
        </w:rPr>
        <w:t>.</w:t>
      </w:r>
      <w:r w:rsidR="00800D1B">
        <w:rPr>
          <w:rFonts w:asciiTheme="minorHAnsi" w:hAnsiTheme="minorHAnsi"/>
          <w:lang w:val="en-GB"/>
        </w:rPr>
        <w:t>0</w:t>
      </w:r>
      <w:r w:rsidRPr="002B75E8">
        <w:rPr>
          <w:rFonts w:asciiTheme="minorHAnsi" w:hAnsiTheme="minorHAnsi"/>
          <w:lang w:val="en-GB"/>
        </w:rPr>
        <w:t>0</w:t>
      </w:r>
    </w:p>
    <w:p w14:paraId="46FBEEE1" w14:textId="77777777" w:rsidR="00404A84" w:rsidRPr="002B75E8" w:rsidRDefault="002B75E8" w:rsidP="002B75E8">
      <w:pPr>
        <w:ind w:left="709" w:hanging="1"/>
        <w:rPr>
          <w:rFonts w:asciiTheme="minorHAnsi" w:hAnsiTheme="minorHAnsi"/>
          <w:szCs w:val="20"/>
          <w:lang w:val="en-US"/>
        </w:rPr>
      </w:pPr>
      <w:r w:rsidRPr="002B75E8">
        <w:rPr>
          <w:rFonts w:asciiTheme="minorHAnsi" w:hAnsiTheme="minorHAnsi"/>
          <w:lang w:val="en-GB"/>
        </w:rPr>
        <w:t>Travel time</w:t>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t>€ incl.</w:t>
      </w:r>
    </w:p>
    <w:p w14:paraId="4A081A89" w14:textId="77777777" w:rsidR="002B75E8" w:rsidRDefault="002B75E8" w:rsidP="00404A84">
      <w:pPr>
        <w:spacing w:line="280" w:lineRule="atLeast"/>
        <w:ind w:left="709" w:hanging="1"/>
        <w:rPr>
          <w:b/>
          <w:szCs w:val="20"/>
          <w:lang w:val="en-US"/>
        </w:rPr>
      </w:pPr>
    </w:p>
    <w:p w14:paraId="33EEC9B8" w14:textId="77777777" w:rsidR="00404A84" w:rsidRPr="00E82F45" w:rsidRDefault="00404A84" w:rsidP="00404A84">
      <w:pPr>
        <w:spacing w:line="280" w:lineRule="atLeast"/>
        <w:ind w:left="709" w:hanging="1"/>
        <w:rPr>
          <w:b/>
          <w:szCs w:val="20"/>
          <w:lang w:val="en-US"/>
        </w:rPr>
      </w:pPr>
      <w:r w:rsidRPr="00E82F45">
        <w:rPr>
          <w:b/>
          <w:szCs w:val="20"/>
          <w:lang w:val="en-US"/>
        </w:rPr>
        <w:t>Employee Benefits statement</w:t>
      </w:r>
    </w:p>
    <w:p w14:paraId="6ABD6A6A" w14:textId="77777777" w:rsidR="002B75E8" w:rsidRPr="002B75E8" w:rsidRDefault="002B75E8" w:rsidP="002B75E8">
      <w:pPr>
        <w:pStyle w:val="Rapportstijl"/>
        <w:spacing w:line="276" w:lineRule="auto"/>
        <w:ind w:left="709" w:hanging="1"/>
        <w:jc w:val="both"/>
        <w:rPr>
          <w:rFonts w:asciiTheme="minorHAnsi" w:hAnsiTheme="minorHAnsi"/>
          <w:lang w:val="en-GB"/>
        </w:rPr>
      </w:pPr>
      <w:r w:rsidRPr="002B75E8">
        <w:rPr>
          <w:rFonts w:asciiTheme="minorHAnsi" w:hAnsiTheme="minorHAnsi"/>
          <w:lang w:val="en-GB"/>
        </w:rPr>
        <w:t>By email</w:t>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t>€ incl.</w:t>
      </w:r>
    </w:p>
    <w:p w14:paraId="7FA844C9" w14:textId="7E4066AD" w:rsidR="002B75E8" w:rsidRPr="002B75E8" w:rsidRDefault="002B75E8" w:rsidP="002B75E8">
      <w:pPr>
        <w:pStyle w:val="Rapportstijl"/>
        <w:spacing w:line="276" w:lineRule="auto"/>
        <w:ind w:left="709" w:hanging="1"/>
        <w:jc w:val="both"/>
        <w:rPr>
          <w:rFonts w:asciiTheme="minorHAnsi" w:hAnsiTheme="minorHAnsi"/>
          <w:lang w:val="en-GB"/>
        </w:rPr>
      </w:pPr>
      <w:r w:rsidRPr="002B75E8">
        <w:rPr>
          <w:rFonts w:asciiTheme="minorHAnsi" w:hAnsiTheme="minorHAnsi"/>
          <w:lang w:val="en-GB"/>
        </w:rPr>
        <w:t>Bound</w:t>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sidRPr="002B75E8">
        <w:rPr>
          <w:rFonts w:asciiTheme="minorHAnsi" w:hAnsiTheme="minorHAnsi"/>
          <w:lang w:val="en-GB"/>
        </w:rPr>
        <w:tab/>
      </w:r>
      <w:r>
        <w:rPr>
          <w:rFonts w:asciiTheme="minorHAnsi" w:hAnsiTheme="minorHAnsi"/>
          <w:lang w:val="en-GB"/>
        </w:rPr>
        <w:tab/>
      </w:r>
      <w:r w:rsidR="005E05FC">
        <w:rPr>
          <w:rFonts w:asciiTheme="minorHAnsi" w:hAnsiTheme="minorHAnsi"/>
          <w:lang w:val="en-GB"/>
        </w:rPr>
        <w:t>€ 3</w:t>
      </w:r>
      <w:r w:rsidR="00800D1B">
        <w:rPr>
          <w:rFonts w:asciiTheme="minorHAnsi" w:hAnsiTheme="minorHAnsi"/>
          <w:lang w:val="en-GB"/>
        </w:rPr>
        <w:t>8.00</w:t>
      </w:r>
    </w:p>
    <w:p w14:paraId="7563E2E1" w14:textId="77777777" w:rsidR="00A15F06" w:rsidRPr="00C13740" w:rsidRDefault="00A15F06" w:rsidP="00404A84">
      <w:pPr>
        <w:rPr>
          <w:szCs w:val="20"/>
          <w:lang w:val="en-US"/>
        </w:rPr>
      </w:pPr>
    </w:p>
    <w:p w14:paraId="1403C85A" w14:textId="77777777" w:rsidR="002B75E8" w:rsidRPr="00C13740" w:rsidRDefault="002B75E8">
      <w:pPr>
        <w:widowControl/>
        <w:tabs>
          <w:tab w:val="clear" w:pos="339"/>
          <w:tab w:val="clear" w:pos="3003"/>
          <w:tab w:val="clear" w:pos="3174"/>
          <w:tab w:val="clear" w:pos="3457"/>
        </w:tabs>
        <w:spacing w:after="200"/>
        <w:jc w:val="left"/>
        <w:rPr>
          <w:b/>
          <w:sz w:val="24"/>
          <w:szCs w:val="24"/>
          <w:lang w:val="en-US"/>
        </w:rPr>
      </w:pPr>
      <w:r w:rsidRPr="00C13740">
        <w:rPr>
          <w:b/>
          <w:sz w:val="24"/>
          <w:szCs w:val="24"/>
          <w:lang w:val="en-US"/>
        </w:rPr>
        <w:br w:type="page"/>
      </w:r>
    </w:p>
    <w:p w14:paraId="7029ECD9" w14:textId="77777777" w:rsidR="00A15F06" w:rsidRPr="00C13740" w:rsidRDefault="002B75E8" w:rsidP="002B75E8">
      <w:pPr>
        <w:spacing w:line="240" w:lineRule="auto"/>
        <w:rPr>
          <w:b/>
          <w:sz w:val="24"/>
          <w:szCs w:val="24"/>
          <w:lang w:val="en-US"/>
        </w:rPr>
      </w:pPr>
      <w:r w:rsidRPr="00C13740">
        <w:rPr>
          <w:b/>
          <w:sz w:val="24"/>
          <w:szCs w:val="24"/>
          <w:lang w:val="en-US"/>
        </w:rPr>
        <w:lastRenderedPageBreak/>
        <w:br/>
        <w:t>Option</w:t>
      </w:r>
      <w:r w:rsidR="00A15F06" w:rsidRPr="00C13740">
        <w:rPr>
          <w:b/>
          <w:sz w:val="24"/>
          <w:szCs w:val="24"/>
          <w:lang w:val="en-US"/>
        </w:rPr>
        <w:t xml:space="preserve"> 3 </w:t>
      </w:r>
      <w:r w:rsidR="00A15F06" w:rsidRPr="00C13740">
        <w:rPr>
          <w:b/>
          <w:sz w:val="24"/>
          <w:szCs w:val="24"/>
          <w:lang w:val="en-US"/>
        </w:rPr>
        <w:tab/>
      </w:r>
      <w:r w:rsidR="00A15F06" w:rsidRPr="00C13740">
        <w:rPr>
          <w:b/>
          <w:sz w:val="24"/>
          <w:szCs w:val="24"/>
          <w:lang w:val="en-US"/>
        </w:rPr>
        <w:tab/>
      </w:r>
      <w:proofErr w:type="spellStart"/>
      <w:r w:rsidRPr="00C13740">
        <w:rPr>
          <w:b/>
          <w:sz w:val="24"/>
          <w:szCs w:val="24"/>
          <w:lang w:val="en-US"/>
        </w:rPr>
        <w:t>Customisation</w:t>
      </w:r>
      <w:proofErr w:type="spellEnd"/>
      <w:r w:rsidR="00A15F06" w:rsidRPr="00C13740">
        <w:rPr>
          <w:b/>
          <w:sz w:val="24"/>
          <w:szCs w:val="24"/>
          <w:lang w:val="en-US"/>
        </w:rPr>
        <w:t xml:space="preserve"> module </w:t>
      </w:r>
    </w:p>
    <w:p w14:paraId="13703DF7" w14:textId="77777777" w:rsidR="00A15F06" w:rsidRPr="00C13740" w:rsidRDefault="00A15F06" w:rsidP="00A15F06">
      <w:pPr>
        <w:spacing w:after="200"/>
        <w:rPr>
          <w:bCs/>
          <w:i/>
          <w:szCs w:val="20"/>
          <w:lang w:val="en-US"/>
        </w:rPr>
      </w:pPr>
    </w:p>
    <w:p w14:paraId="5405ED65" w14:textId="77777777" w:rsidR="002B75E8" w:rsidRPr="002B75E8" w:rsidRDefault="002B75E8" w:rsidP="002B75E8">
      <w:pPr>
        <w:pStyle w:val="P68B1DB1-Standaard36"/>
        <w:spacing w:after="200" w:line="276" w:lineRule="auto"/>
        <w:jc w:val="both"/>
        <w:rPr>
          <w:rFonts w:asciiTheme="minorHAnsi" w:hAnsiTheme="minorHAnsi"/>
          <w:lang w:val="en-GB"/>
        </w:rPr>
      </w:pPr>
      <w:r w:rsidRPr="002B75E8">
        <w:rPr>
          <w:rFonts w:asciiTheme="minorHAnsi" w:hAnsiTheme="minorHAnsi"/>
          <w:lang w:val="en-GB"/>
        </w:rPr>
        <w:t>Customisation is offered for companies with more than 125 employees.</w:t>
      </w:r>
    </w:p>
    <w:p w14:paraId="02710C2B" w14:textId="77777777" w:rsidR="00A15F06" w:rsidRDefault="00A15F06">
      <w:pPr>
        <w:widowControl/>
        <w:tabs>
          <w:tab w:val="clear" w:pos="339"/>
          <w:tab w:val="clear" w:pos="3003"/>
          <w:tab w:val="clear" w:pos="3174"/>
          <w:tab w:val="clear" w:pos="3457"/>
        </w:tabs>
        <w:spacing w:after="200"/>
        <w:jc w:val="left"/>
        <w:rPr>
          <w:lang w:val="en-US"/>
        </w:rPr>
      </w:pPr>
      <w:r>
        <w:rPr>
          <w:lang w:val="en-US"/>
        </w:rPr>
        <w:br w:type="page"/>
      </w:r>
    </w:p>
    <w:p w14:paraId="45EC843E" w14:textId="77777777" w:rsidR="00A15F06" w:rsidRPr="00800D1B" w:rsidRDefault="00A15F06" w:rsidP="000E29D3">
      <w:pPr>
        <w:pStyle w:val="Kop1"/>
        <w:rPr>
          <w:lang w:val="fr-FR"/>
        </w:rPr>
      </w:pPr>
      <w:r w:rsidRPr="00C13740">
        <w:rPr>
          <w:lang w:val="en-US"/>
        </w:rPr>
        <w:lastRenderedPageBreak/>
        <w:br/>
      </w:r>
      <w:bookmarkStart w:id="106" w:name="_Toc70515091"/>
      <w:bookmarkStart w:id="107" w:name="_Toc70516682"/>
      <w:bookmarkStart w:id="108" w:name="_Toc73106070"/>
      <w:r w:rsidR="000E29D3" w:rsidRPr="00800D1B">
        <w:rPr>
          <w:lang w:val="fr-FR"/>
        </w:rPr>
        <w:t>Annex</w:t>
      </w:r>
      <w:r w:rsidR="00366F8C" w:rsidRPr="00800D1B">
        <w:rPr>
          <w:lang w:val="fr-FR"/>
        </w:rPr>
        <w:t xml:space="preserve"> 3: </w:t>
      </w:r>
      <w:r w:rsidR="000E29D3" w:rsidRPr="00800D1B">
        <w:rPr>
          <w:lang w:val="fr-FR"/>
        </w:rPr>
        <w:t>Management costs</w:t>
      </w:r>
      <w:r w:rsidRPr="00800D1B">
        <w:rPr>
          <w:lang w:val="fr-FR"/>
        </w:rPr>
        <w:t xml:space="preserve"> - </w:t>
      </w:r>
      <w:bookmarkEnd w:id="106"/>
      <w:bookmarkEnd w:id="107"/>
      <w:r w:rsidR="000E29D3" w:rsidRPr="00800D1B">
        <w:rPr>
          <w:lang w:val="fr-FR"/>
        </w:rPr>
        <w:t>indication</w:t>
      </w:r>
      <w:bookmarkEnd w:id="108"/>
    </w:p>
    <w:p w14:paraId="1D9A2854" w14:textId="77777777" w:rsidR="00A871F6" w:rsidRPr="00800D1B" w:rsidRDefault="00A871F6" w:rsidP="00A871F6">
      <w:pPr>
        <w:rPr>
          <w:lang w:val="fr-FR"/>
        </w:rPr>
      </w:pPr>
    </w:p>
    <w:p w14:paraId="3E09D4EA" w14:textId="77777777" w:rsidR="00A871F6" w:rsidRPr="00800D1B" w:rsidRDefault="00A871F6" w:rsidP="00A871F6">
      <w:pPr>
        <w:rPr>
          <w:lang w:val="fr-FR"/>
        </w:rPr>
      </w:pPr>
    </w:p>
    <w:bookmarkStart w:id="109" w:name="_MON_1510569201"/>
    <w:bookmarkEnd w:id="109"/>
    <w:p w14:paraId="1A39E9E7" w14:textId="3CC6E91A" w:rsidR="00A871F6" w:rsidRDefault="00252400" w:rsidP="00113394">
      <w:pPr>
        <w:pStyle w:val="P68B1DB1-Plattetekst39"/>
        <w:tabs>
          <w:tab w:val="left" w:pos="5580"/>
          <w:tab w:val="right" w:pos="7020"/>
          <w:tab w:val="right" w:pos="8100"/>
          <w:tab w:val="right" w:pos="9180"/>
        </w:tabs>
        <w:spacing w:line="276" w:lineRule="auto"/>
        <w:jc w:val="both"/>
        <w:rPr>
          <w:rFonts w:ascii="Verdana" w:hAnsi="Verdana"/>
          <w:sz w:val="18"/>
          <w:szCs w:val="18"/>
          <w:u w:val="single"/>
        </w:rPr>
      </w:pPr>
      <w:r>
        <w:rPr>
          <w:rFonts w:ascii="Verdana" w:hAnsi="Verdana"/>
          <w:sz w:val="18"/>
          <w:szCs w:val="18"/>
          <w:u w:val="single"/>
        </w:rPr>
        <w:object w:dxaOrig="8741" w:dyaOrig="4134" w14:anchorId="4B685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pt;height:190.8pt" o:ole="">
            <v:imagedata r:id="rId17" o:title=""/>
          </v:shape>
          <o:OLEObject Type="Embed" ProgID="Excel.Sheet.12" ShapeID="_x0000_i1025" DrawAspect="Content" ObjectID="_1734438215" r:id="rId18"/>
        </w:object>
      </w:r>
    </w:p>
    <w:p w14:paraId="3ACF150A" w14:textId="77777777" w:rsidR="00113394" w:rsidRPr="00113394" w:rsidRDefault="00113394" w:rsidP="00113394">
      <w:pPr>
        <w:pStyle w:val="P68B1DB1-Plattetekst39"/>
        <w:tabs>
          <w:tab w:val="left" w:pos="5580"/>
          <w:tab w:val="right" w:pos="7020"/>
          <w:tab w:val="right" w:pos="8100"/>
          <w:tab w:val="right" w:pos="9180"/>
        </w:tabs>
        <w:spacing w:line="276" w:lineRule="auto"/>
        <w:jc w:val="both"/>
        <w:rPr>
          <w:rFonts w:asciiTheme="minorHAnsi" w:hAnsiTheme="minorHAnsi"/>
          <w:lang w:val="en-GB"/>
        </w:rPr>
      </w:pPr>
      <w:r w:rsidRPr="00113394">
        <w:rPr>
          <w:rFonts w:asciiTheme="minorHAnsi" w:hAnsiTheme="minorHAnsi"/>
          <w:lang w:val="en-GB"/>
        </w:rPr>
        <w:t xml:space="preserve">The minimum management costs are €540.00 per year. This does not include the costs for the hire and termination of an employee. If the agreement has a commencement date during the year, this amount will be charged proportionately. </w:t>
      </w:r>
    </w:p>
    <w:p w14:paraId="3566FD78" w14:textId="77777777" w:rsidR="00113394" w:rsidRPr="00113394" w:rsidRDefault="00113394" w:rsidP="00A225CC">
      <w:pPr>
        <w:pStyle w:val="P68B1DB1-Plattetekst22"/>
        <w:tabs>
          <w:tab w:val="left" w:pos="5580"/>
          <w:tab w:val="right" w:pos="7020"/>
          <w:tab w:val="right" w:pos="8100"/>
          <w:tab w:val="right" w:pos="9180"/>
        </w:tabs>
        <w:spacing w:line="276" w:lineRule="auto"/>
        <w:ind w:right="-788"/>
        <w:rPr>
          <w:rFonts w:asciiTheme="minorHAnsi" w:hAnsiTheme="minorHAnsi"/>
          <w:lang w:val="en-GB"/>
        </w:rPr>
      </w:pPr>
      <w:r w:rsidRPr="00113394">
        <w:rPr>
          <w:rFonts w:asciiTheme="minorHAnsi" w:hAnsiTheme="minorHAnsi"/>
          <w:lang w:val="en-GB"/>
        </w:rPr>
        <w:br/>
        <w:t>This calculation is based on the current employee portfolio and should therefore be regarded as an indication.  The costs for hiring and termination within the standard package are not included because they cannot be determined in advance.</w:t>
      </w:r>
    </w:p>
    <w:p w14:paraId="4B16C075" w14:textId="77777777" w:rsidR="00113394" w:rsidRPr="00113394" w:rsidRDefault="00113394" w:rsidP="00A225CC">
      <w:pPr>
        <w:pStyle w:val="P68B1DB1-Plattetekst22"/>
        <w:tabs>
          <w:tab w:val="left" w:pos="5580"/>
          <w:tab w:val="right" w:pos="7020"/>
          <w:tab w:val="right" w:pos="8100"/>
          <w:tab w:val="right" w:pos="9180"/>
        </w:tabs>
        <w:spacing w:line="276" w:lineRule="auto"/>
        <w:ind w:right="-788"/>
        <w:rPr>
          <w:rFonts w:asciiTheme="minorHAnsi" w:hAnsiTheme="minorHAnsi"/>
          <w:lang w:val="en-GB"/>
        </w:rPr>
      </w:pPr>
      <w:r w:rsidRPr="00113394">
        <w:rPr>
          <w:rFonts w:asciiTheme="minorHAnsi" w:hAnsiTheme="minorHAnsi"/>
          <w:lang w:val="en-GB"/>
        </w:rPr>
        <w:br/>
        <w:t>All work as included in Annex 1 'Specification of services’ are covered by the rates mentioned above. Except for the named variable work that falls outside this agreement.</w:t>
      </w:r>
    </w:p>
    <w:p w14:paraId="42E21681" w14:textId="77777777" w:rsidR="00A15F06" w:rsidRDefault="00A15F06" w:rsidP="00404A84">
      <w:pPr>
        <w:rPr>
          <w:lang w:val="en-US"/>
        </w:rPr>
      </w:pPr>
    </w:p>
    <w:p w14:paraId="76863012" w14:textId="77777777" w:rsidR="00404A84" w:rsidRDefault="00404A84" w:rsidP="0008676A">
      <w:pPr>
        <w:pStyle w:val="TussenkopOranje"/>
        <w:rPr>
          <w:lang w:val="en-US"/>
        </w:rPr>
      </w:pPr>
    </w:p>
    <w:p w14:paraId="14EF213F" w14:textId="77777777" w:rsidR="00404A84" w:rsidRDefault="00404A84" w:rsidP="0008676A">
      <w:pPr>
        <w:pStyle w:val="TussenkopOranje"/>
        <w:rPr>
          <w:lang w:val="en-US"/>
        </w:rPr>
      </w:pPr>
    </w:p>
    <w:bookmarkEnd w:id="27"/>
    <w:p w14:paraId="34DB275C" w14:textId="77777777" w:rsidR="00732EC8" w:rsidRPr="00C13740" w:rsidRDefault="00732EC8" w:rsidP="0009337A">
      <w:pPr>
        <w:tabs>
          <w:tab w:val="clear" w:pos="339"/>
          <w:tab w:val="clear" w:pos="3003"/>
          <w:tab w:val="clear" w:pos="3174"/>
          <w:tab w:val="clear" w:pos="3457"/>
        </w:tabs>
        <w:rPr>
          <w:lang w:val="en-US" w:eastAsia="en-US"/>
        </w:rPr>
      </w:pPr>
    </w:p>
    <w:sectPr w:rsidR="00732EC8" w:rsidRPr="00C13740" w:rsidSect="006F4CD6">
      <w:pgSz w:w="11900" w:h="16820" w:code="9"/>
      <w:pgMar w:top="255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B5763" w14:textId="77777777" w:rsidR="00FF1E1C" w:rsidRDefault="00FF1E1C" w:rsidP="008C0269">
      <w:r>
        <w:separator/>
      </w:r>
    </w:p>
    <w:p w14:paraId="78644076" w14:textId="77777777" w:rsidR="00FF1E1C" w:rsidRDefault="00FF1E1C"/>
  </w:endnote>
  <w:endnote w:type="continuationSeparator" w:id="0">
    <w:p w14:paraId="4B8A49B4" w14:textId="77777777" w:rsidR="00FF1E1C" w:rsidRDefault="00FF1E1C" w:rsidP="008C0269">
      <w:r>
        <w:continuationSeparator/>
      </w:r>
    </w:p>
    <w:p w14:paraId="133A65A5" w14:textId="77777777" w:rsidR="00FF1E1C" w:rsidRDefault="00FF1E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telka Text Pro Regular">
    <w:altName w:val="Corbel"/>
    <w:charset w:val="4D"/>
    <w:family w:val="auto"/>
    <w:pitch w:val="variable"/>
    <w:sig w:usb0="00000001" w:usb1="5000206A"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telka Text Pro Bold Regular">
    <w:altName w:val="Arial"/>
    <w:charset w:val="4D"/>
    <w:family w:val="auto"/>
    <w:pitch w:val="variable"/>
    <w:sig w:usb0="00000001" w:usb1="5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Koppen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Etelka Light Pro Italic">
    <w:charset w:val="00"/>
    <w:family w:val="auto"/>
    <w:pitch w:val="variable"/>
    <w:sig w:usb0="800002AF" w:usb1="5000206A" w:usb2="00000000" w:usb3="00000000" w:csb0="00000097" w:csb1="00000000"/>
  </w:font>
  <w:font w:name="Etelka Medium Pro Bold Regular">
    <w:altName w:val="Times New Roman"/>
    <w:charset w:val="4D"/>
    <w:family w:val="auto"/>
    <w:pitch w:val="variable"/>
    <w:sig w:usb0="800002AF" w:usb1="5000206A" w:usb2="00000000" w:usb3="00000000" w:csb0="00000097" w:csb1="00000000"/>
  </w:font>
  <w:font w:name="Franklin Gothic Book">
    <w:panose1 w:val="020B0503020102020204"/>
    <w:charset w:val="00"/>
    <w:family w:val="swiss"/>
    <w:pitch w:val="variable"/>
    <w:sig w:usb0="00000287" w:usb1="00000000" w:usb2="00000000" w:usb3="00000000" w:csb0="0000009F" w:csb1="00000000"/>
  </w:font>
  <w:font w:name="DaxPro">
    <w:altName w:val="Calibri"/>
    <w:panose1 w:val="00000000000000000000"/>
    <w:charset w:val="00"/>
    <w:family w:val="swiss"/>
    <w:notTrueType/>
    <w:pitch w:val="variable"/>
    <w:sig w:usb0="A00002BF" w:usb1="4000A4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F016" w14:textId="77777777" w:rsidR="008453F6" w:rsidRPr="007A5F53" w:rsidRDefault="008453F6" w:rsidP="007A5F53">
    <w:pPr>
      <w:pStyle w:val="Voettekst"/>
      <w:tabs>
        <w:tab w:val="clear" w:pos="9072"/>
        <w:tab w:val="left" w:pos="8100"/>
        <w:tab w:val="left" w:pos="8720"/>
        <w:tab w:val="right" w:pos="9066"/>
      </w:tabs>
      <w:jc w:val="left"/>
      <w:rPr>
        <w:rFonts w:ascii="Franklin Gothic Book" w:hAnsi="Franklin Gothic Book"/>
        <w:i/>
        <w:color w:val="00205A"/>
      </w:rPr>
    </w:pPr>
    <w:r w:rsidRPr="007A5F53">
      <w:rPr>
        <w:color w:val="00205A"/>
      </w:rPr>
      <w:tab/>
    </w:r>
    <w:r w:rsidRPr="007A5F53">
      <w:rPr>
        <w:color w:val="00205A"/>
      </w:rPr>
      <w:tab/>
    </w:r>
    <w:r w:rsidRPr="007A5F53">
      <w:rPr>
        <w:color w:val="00205A"/>
      </w:rPr>
      <w:tab/>
    </w:r>
    <w:r w:rsidRPr="007A5F53">
      <w:rPr>
        <w:color w:val="00205A"/>
      </w:rPr>
      <w:tab/>
    </w:r>
    <w:r w:rsidRPr="007A5F53">
      <w:rPr>
        <w:color w:val="00205A"/>
      </w:rPr>
      <w:tab/>
    </w:r>
    <w:r w:rsidRPr="007A5F53">
      <w:rPr>
        <w:color w:val="00205A"/>
      </w:rPr>
      <w:tab/>
    </w:r>
  </w:p>
  <w:p w14:paraId="48F827D3" w14:textId="3BCF772C" w:rsidR="008453F6" w:rsidRPr="00C13740" w:rsidRDefault="008453F6" w:rsidP="00103234">
    <w:pPr>
      <w:rPr>
        <w:lang w:val="en-US"/>
      </w:rPr>
    </w:pPr>
    <w:r>
      <w:rPr>
        <w:noProof/>
        <w:snapToGrid/>
      </w:rPr>
      <mc:AlternateContent>
        <mc:Choice Requires="wps">
          <w:drawing>
            <wp:anchor distT="0" distB="0" distL="114300" distR="114300" simplePos="0" relativeHeight="251662336" behindDoc="0" locked="0" layoutInCell="1" allowOverlap="1" wp14:anchorId="7F540B75" wp14:editId="5648926C">
              <wp:simplePos x="0" y="0"/>
              <wp:positionH relativeFrom="column">
                <wp:posOffset>6101080</wp:posOffset>
              </wp:positionH>
              <wp:positionV relativeFrom="paragraph">
                <wp:posOffset>88825</wp:posOffset>
              </wp:positionV>
              <wp:extent cx="277906" cy="277906"/>
              <wp:effectExtent l="0" t="0" r="14605" b="14605"/>
              <wp:wrapNone/>
              <wp:docPr id="3" name="Ovaal 3"/>
              <wp:cNvGraphicFramePr/>
              <a:graphic xmlns:a="http://schemas.openxmlformats.org/drawingml/2006/main">
                <a:graphicData uri="http://schemas.microsoft.com/office/word/2010/wordprocessingShape">
                  <wps:wsp>
                    <wps:cNvSpPr/>
                    <wps:spPr>
                      <a:xfrm>
                        <a:off x="0" y="0"/>
                        <a:ext cx="277906" cy="277906"/>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213E8" w14:textId="77777777" w:rsidR="008453F6" w:rsidRPr="004B45D4" w:rsidRDefault="008453F6" w:rsidP="007A7459">
                          <w:pPr>
                            <w:pStyle w:val="Voettekst"/>
                            <w:jc w:val="center"/>
                            <w:rPr>
                              <w:color w:val="092356" w:themeColor="text2"/>
                              <w:sz w:val="16"/>
                              <w:szCs w:val="20"/>
                            </w:rPr>
                          </w:pPr>
                          <w:r>
                            <w:rPr>
                              <w:color w:val="092356" w:themeColor="text2"/>
                              <w:sz w:val="16"/>
                              <w:szCs w:val="20"/>
                            </w:rPr>
                            <w:fldChar w:fldCharType="begin"/>
                          </w:r>
                          <w:r>
                            <w:rPr>
                              <w:color w:val="092356" w:themeColor="text2"/>
                              <w:sz w:val="16"/>
                              <w:szCs w:val="20"/>
                            </w:rPr>
                            <w:instrText xml:space="preserve"> PAGE  \* MERGEFORMAT </w:instrText>
                          </w:r>
                          <w:r>
                            <w:rPr>
                              <w:color w:val="092356" w:themeColor="text2"/>
                              <w:sz w:val="16"/>
                              <w:szCs w:val="20"/>
                            </w:rPr>
                            <w:fldChar w:fldCharType="separate"/>
                          </w:r>
                          <w:r w:rsidR="00A871F6">
                            <w:rPr>
                              <w:noProof/>
                              <w:color w:val="092356" w:themeColor="text2"/>
                              <w:sz w:val="16"/>
                              <w:szCs w:val="20"/>
                            </w:rPr>
                            <w:t>14</w:t>
                          </w:r>
                          <w:r>
                            <w:rPr>
                              <w:color w:val="092356" w:themeColor="text2"/>
                              <w:sz w:val="16"/>
                              <w:szCs w:val="20"/>
                            </w:rPr>
                            <w:fldChar w:fldCharType="end"/>
                          </w:r>
                        </w:p>
                      </w:txbxContent>
                    </wps:txbx>
                    <wps:bodyPr rot="0" spcFirstLastPara="0" vertOverflow="overflow" horzOverflow="overflow" vert="horz" wrap="square" lIns="0" tIns="3600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02A9F" id="Ovaal 3" o:spid="_x0000_s1028" style="position:absolute;left:0;text-align:left;margin-left:480.4pt;margin-top:7pt;width:21.9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" filled="f" strokecolor="#092356 [3215]" strokeweight="1pt">
              <v:textbox inset="0,1mm,0,0">
                <w:txbxContent>
                  <w:p w:rsidR="008453F6" w:rsidRPr="004B45D4" w:rsidRDefault="008453F6" w:rsidP="007A7459">
                    <w:pPr>
                      <w:pStyle w:val="Voettekst"/>
                      <w:jc w:val="center"/>
                      <w:rPr>
                        <w:color w:val="092356" w:themeColor="text2"/>
                        <w:sz w:val="16"/>
                        <w:szCs w:val="20"/>
                      </w:rPr>
                    </w:pPr>
                    <w:r>
                      <w:rPr>
                        <w:color w:val="092356" w:themeColor="text2"/>
                        <w:sz w:val="16"/>
                        <w:szCs w:val="20"/>
                      </w:rPr>
                      <w:fldChar w:fldCharType="begin"/>
                    </w:r>
                    <w:r>
                      <w:rPr>
                        <w:color w:val="092356" w:themeColor="text2"/>
                        <w:sz w:val="16"/>
                        <w:szCs w:val="20"/>
                      </w:rPr>
                      <w:instrText xml:space="preserve"> PAGE  \* MERGEFORMAT </w:instrText>
                    </w:r>
                    <w:r>
                      <w:rPr>
                        <w:color w:val="092356" w:themeColor="text2"/>
                        <w:sz w:val="16"/>
                        <w:szCs w:val="20"/>
                      </w:rPr>
                      <w:fldChar w:fldCharType="separate"/>
                    </w:r>
                    <w:r w:rsidR="00A871F6">
                      <w:rPr>
                        <w:noProof/>
                        <w:color w:val="092356" w:themeColor="text2"/>
                        <w:sz w:val="16"/>
                        <w:szCs w:val="20"/>
                      </w:rPr>
                      <w:t>14</w:t>
                    </w:r>
                    <w:r>
                      <w:rPr>
                        <w:color w:val="092356" w:themeColor="text2"/>
                        <w:sz w:val="16"/>
                        <w:szCs w:val="20"/>
                      </w:rPr>
                      <w:fldChar w:fldCharType="end"/>
                    </w:r>
                  </w:p>
                </w:txbxContent>
              </v:textbox>
            </v:oval>
          </w:pict>
        </mc:Fallback>
      </mc:AlternateContent>
    </w:r>
    <w:r w:rsidRPr="00C13740">
      <w:rPr>
        <w:lang w:val="en-US"/>
      </w:rPr>
      <w:t xml:space="preserve">Seen by employer:                                       Seen by </w:t>
    </w:r>
    <w:r w:rsidR="007F1A89">
      <w:rPr>
        <w:lang w:val="en-US"/>
      </w:rPr>
      <w:t>Alpina</w:t>
    </w:r>
    <w:r w:rsidRPr="00C13740">
      <w:rPr>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10226" w14:textId="77777777" w:rsidR="00FF1E1C" w:rsidRDefault="00FF1E1C" w:rsidP="008C0269">
      <w:r>
        <w:separator/>
      </w:r>
    </w:p>
    <w:p w14:paraId="47EC52C2" w14:textId="77777777" w:rsidR="00FF1E1C" w:rsidRDefault="00FF1E1C"/>
  </w:footnote>
  <w:footnote w:type="continuationSeparator" w:id="0">
    <w:p w14:paraId="4EFF6F4A" w14:textId="77777777" w:rsidR="00FF1E1C" w:rsidRDefault="00FF1E1C" w:rsidP="008C0269">
      <w:r>
        <w:continuationSeparator/>
      </w:r>
    </w:p>
    <w:p w14:paraId="385D534F" w14:textId="77777777" w:rsidR="00FF1E1C" w:rsidRDefault="00FF1E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6CD9E" w14:textId="77777777" w:rsidR="008453F6" w:rsidRDefault="008453F6" w:rsidP="008C0269">
    <w:pPr>
      <w:pStyle w:val="Koptekst"/>
    </w:pPr>
    <w:r>
      <w:rPr>
        <w:noProof/>
        <w:snapToGrid/>
      </w:rPr>
      <w:drawing>
        <wp:anchor distT="0" distB="0" distL="114300" distR="114300" simplePos="0" relativeHeight="251661312" behindDoc="1" locked="1" layoutInCell="1" allowOverlap="1" wp14:anchorId="7F13C887" wp14:editId="092C2DD6">
          <wp:simplePos x="0" y="0"/>
          <wp:positionH relativeFrom="page">
            <wp:posOffset>2484120</wp:posOffset>
          </wp:positionH>
          <wp:positionV relativeFrom="page">
            <wp:posOffset>313690</wp:posOffset>
          </wp:positionV>
          <wp:extent cx="2286000" cy="728980"/>
          <wp:effectExtent l="0" t="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pic:cNvPicPr/>
                </pic:nvPicPr>
                <pic:blipFill>
                  <a:blip r:embed="rId1"/>
                  <a:stretch>
                    <a:fillRect/>
                  </a:stretch>
                </pic:blipFill>
                <pic:spPr>
                  <a:xfrm>
                    <a:off x="0" y="0"/>
                    <a:ext cx="2286000" cy="7289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276B0988" w14:textId="77777777" w:rsidR="008453F6" w:rsidRDefault="008453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7393F" w14:textId="77777777" w:rsidR="008453F6" w:rsidRDefault="008453F6">
    <w:pPr>
      <w:pStyle w:val="Koptekst"/>
    </w:pPr>
    <w:r>
      <w:rPr>
        <w:noProof/>
        <w:snapToGrid/>
      </w:rPr>
      <w:drawing>
        <wp:anchor distT="0" distB="0" distL="114300" distR="114300" simplePos="0" relativeHeight="251664384" behindDoc="1" locked="0" layoutInCell="1" allowOverlap="1" wp14:anchorId="39260A15" wp14:editId="0765790B">
          <wp:simplePos x="0" y="0"/>
          <wp:positionH relativeFrom="page">
            <wp:align>right</wp:align>
          </wp:positionH>
          <wp:positionV relativeFrom="page">
            <wp:align>top</wp:align>
          </wp:positionV>
          <wp:extent cx="7966075" cy="5425172"/>
          <wp:effectExtent l="0" t="0" r="0" b="4445"/>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1"/>
                  <a:srcRect l="14331" r="14331"/>
                  <a:stretch>
                    <a:fillRect/>
                  </a:stretch>
                </pic:blipFill>
                <pic:spPr bwMode="auto">
                  <a:xfrm>
                    <a:off x="0" y="0"/>
                    <a:ext cx="7966075" cy="5425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63360" behindDoc="1" locked="1" layoutInCell="1" allowOverlap="1" wp14:anchorId="39F9EAEA" wp14:editId="667C0D04">
          <wp:simplePos x="0" y="0"/>
          <wp:positionH relativeFrom="margin">
            <wp:align>left</wp:align>
          </wp:positionH>
          <wp:positionV relativeFrom="page">
            <wp:posOffset>8503920</wp:posOffset>
          </wp:positionV>
          <wp:extent cx="5950585" cy="1899285"/>
          <wp:effectExtent l="0" t="0" r="0" b="5715"/>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2"/>
                  <a:stretch>
                    <a:fillRect/>
                  </a:stretch>
                </pic:blipFill>
                <pic:spPr>
                  <a:xfrm>
                    <a:off x="0" y="0"/>
                    <a:ext cx="5950585" cy="18992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7A90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9C6D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889D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EA0E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3E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4622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30F0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5AE8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2EF2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908F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0F2F2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7FC7372"/>
    <w:multiLevelType w:val="hybridMultilevel"/>
    <w:tmpl w:val="869EF422"/>
    <w:lvl w:ilvl="0" w:tplc="53AE9D72">
      <w:start w:val="1"/>
      <w:numFmt w:val="decimal"/>
      <w:pStyle w:val="Kop8"/>
      <w:lvlText w:val="3.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089C6A66"/>
    <w:multiLevelType w:val="hybridMultilevel"/>
    <w:tmpl w:val="12300FB6"/>
    <w:lvl w:ilvl="0" w:tplc="76146CFA">
      <w:start w:val="1"/>
      <w:numFmt w:val="bullet"/>
      <w:pStyle w:val="Lijstalinea"/>
      <w:lvlText w:val=""/>
      <w:lvlJc w:val="left"/>
      <w:pPr>
        <w:ind w:left="699" w:hanging="360"/>
      </w:pPr>
      <w:rPr>
        <w:rFonts w:ascii="Symbol" w:hAnsi="Symbol" w:hint="default"/>
        <w:color w:val="F39200" w:themeColor="accent1"/>
      </w:rPr>
    </w:lvl>
    <w:lvl w:ilvl="1" w:tplc="04130003" w:tentative="1">
      <w:start w:val="1"/>
      <w:numFmt w:val="bullet"/>
      <w:lvlText w:val="o"/>
      <w:lvlJc w:val="left"/>
      <w:pPr>
        <w:ind w:left="1419" w:hanging="360"/>
      </w:pPr>
      <w:rPr>
        <w:rFonts w:ascii="Courier New" w:hAnsi="Courier New" w:cs="Courier New" w:hint="default"/>
      </w:rPr>
    </w:lvl>
    <w:lvl w:ilvl="2" w:tplc="04130005" w:tentative="1">
      <w:start w:val="1"/>
      <w:numFmt w:val="bullet"/>
      <w:lvlText w:val=""/>
      <w:lvlJc w:val="left"/>
      <w:pPr>
        <w:ind w:left="2139" w:hanging="360"/>
      </w:pPr>
      <w:rPr>
        <w:rFonts w:ascii="Wingdings" w:hAnsi="Wingdings" w:hint="default"/>
      </w:rPr>
    </w:lvl>
    <w:lvl w:ilvl="3" w:tplc="04130001" w:tentative="1">
      <w:start w:val="1"/>
      <w:numFmt w:val="bullet"/>
      <w:lvlText w:val=""/>
      <w:lvlJc w:val="left"/>
      <w:pPr>
        <w:ind w:left="2859" w:hanging="360"/>
      </w:pPr>
      <w:rPr>
        <w:rFonts w:ascii="Symbol" w:hAnsi="Symbol" w:hint="default"/>
      </w:rPr>
    </w:lvl>
    <w:lvl w:ilvl="4" w:tplc="04130003" w:tentative="1">
      <w:start w:val="1"/>
      <w:numFmt w:val="bullet"/>
      <w:lvlText w:val="o"/>
      <w:lvlJc w:val="left"/>
      <w:pPr>
        <w:ind w:left="3579" w:hanging="360"/>
      </w:pPr>
      <w:rPr>
        <w:rFonts w:ascii="Courier New" w:hAnsi="Courier New" w:cs="Courier New" w:hint="default"/>
      </w:rPr>
    </w:lvl>
    <w:lvl w:ilvl="5" w:tplc="04130005" w:tentative="1">
      <w:start w:val="1"/>
      <w:numFmt w:val="bullet"/>
      <w:lvlText w:val=""/>
      <w:lvlJc w:val="left"/>
      <w:pPr>
        <w:ind w:left="4299" w:hanging="360"/>
      </w:pPr>
      <w:rPr>
        <w:rFonts w:ascii="Wingdings" w:hAnsi="Wingdings" w:hint="default"/>
      </w:rPr>
    </w:lvl>
    <w:lvl w:ilvl="6" w:tplc="04130001" w:tentative="1">
      <w:start w:val="1"/>
      <w:numFmt w:val="bullet"/>
      <w:lvlText w:val=""/>
      <w:lvlJc w:val="left"/>
      <w:pPr>
        <w:ind w:left="5019" w:hanging="360"/>
      </w:pPr>
      <w:rPr>
        <w:rFonts w:ascii="Symbol" w:hAnsi="Symbol" w:hint="default"/>
      </w:rPr>
    </w:lvl>
    <w:lvl w:ilvl="7" w:tplc="04130003" w:tentative="1">
      <w:start w:val="1"/>
      <w:numFmt w:val="bullet"/>
      <w:lvlText w:val="o"/>
      <w:lvlJc w:val="left"/>
      <w:pPr>
        <w:ind w:left="5739" w:hanging="360"/>
      </w:pPr>
      <w:rPr>
        <w:rFonts w:ascii="Courier New" w:hAnsi="Courier New" w:cs="Courier New" w:hint="default"/>
      </w:rPr>
    </w:lvl>
    <w:lvl w:ilvl="8" w:tplc="04130005" w:tentative="1">
      <w:start w:val="1"/>
      <w:numFmt w:val="bullet"/>
      <w:lvlText w:val=""/>
      <w:lvlJc w:val="left"/>
      <w:pPr>
        <w:ind w:left="6459" w:hanging="360"/>
      </w:pPr>
      <w:rPr>
        <w:rFonts w:ascii="Wingdings" w:hAnsi="Wingdings" w:hint="default"/>
      </w:rPr>
    </w:lvl>
  </w:abstractNum>
  <w:abstractNum w:abstractNumId="13" w15:restartNumberingAfterBreak="0">
    <w:nsid w:val="1F4F5407"/>
    <w:multiLevelType w:val="hybridMultilevel"/>
    <w:tmpl w:val="B9FC6F88"/>
    <w:lvl w:ilvl="0" w:tplc="9C5E6DCA">
      <w:start w:val="1"/>
      <w:numFmt w:val="bullet"/>
      <w:lvlText w:val=""/>
      <w:lvlJc w:val="left"/>
      <w:pPr>
        <w:ind w:left="720" w:hanging="360"/>
      </w:pPr>
      <w:rPr>
        <w:rFonts w:ascii="Symbol" w:hAnsi="Symbol" w:cs="Symbol" w:hint="default"/>
        <w:color w:val="F39200" w:themeColor="accent1"/>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2944A40"/>
    <w:multiLevelType w:val="hybridMultilevel"/>
    <w:tmpl w:val="62A02148"/>
    <w:lvl w:ilvl="0" w:tplc="84BCA388">
      <w:start w:val="1"/>
      <w:numFmt w:val="bullet"/>
      <w:lvlText w:val=""/>
      <w:lvlJc w:val="left"/>
      <w:pPr>
        <w:ind w:left="720" w:hanging="360"/>
      </w:pPr>
      <w:rPr>
        <w:rFonts w:ascii="Symbol" w:hAnsi="Symbol" w:cs="Symbol" w:hint="default"/>
        <w:color w:val="F39200"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56768B"/>
    <w:multiLevelType w:val="hybridMultilevel"/>
    <w:tmpl w:val="024A147E"/>
    <w:lvl w:ilvl="0" w:tplc="EF5AE856">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7C14125"/>
    <w:multiLevelType w:val="hybridMultilevel"/>
    <w:tmpl w:val="350ED86C"/>
    <w:lvl w:ilvl="0" w:tplc="BB8EDAB4">
      <w:numFmt w:val="bullet"/>
      <w:lvlText w:val="-"/>
      <w:lvlJc w:val="left"/>
      <w:pPr>
        <w:ind w:left="1068" w:hanging="360"/>
      </w:pPr>
      <w:rPr>
        <w:rFonts w:ascii="Calibri" w:eastAsia="Calibr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2D432EFC"/>
    <w:multiLevelType w:val="multilevel"/>
    <w:tmpl w:val="35E02218"/>
    <w:lvl w:ilvl="0">
      <w:start w:val="1"/>
      <w:numFmt w:val="decimal"/>
      <w:lvlText w:val="%1."/>
      <w:lvlJc w:val="left"/>
      <w:pPr>
        <w:ind w:left="360" w:hanging="360"/>
      </w:pPr>
    </w:lvl>
    <w:lvl w:ilvl="1">
      <w:start w:val="1"/>
      <w:numFmt w:val="decimal"/>
      <w:pStyle w:val="Kop3"/>
      <w:lvlText w:val="%1.%2."/>
      <w:lvlJc w:val="left"/>
      <w:pPr>
        <w:ind w:left="792" w:hanging="432"/>
      </w:pPr>
    </w:lvl>
    <w:lvl w:ilvl="2">
      <w:start w:val="1"/>
      <w:numFmt w:val="decimal"/>
      <w:pStyle w:val="Kop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05E49EF"/>
    <w:multiLevelType w:val="multilevel"/>
    <w:tmpl w:val="4AF62A8C"/>
    <w:lvl w:ilvl="0">
      <w:start w:val="4"/>
      <w:numFmt w:val="decimal"/>
      <w:lvlText w:val="%1"/>
      <w:lvlJc w:val="left"/>
      <w:pPr>
        <w:ind w:left="360" w:hanging="360"/>
      </w:pPr>
      <w:rPr>
        <w:rFonts w:hint="default"/>
      </w:rPr>
    </w:lvl>
    <w:lvl w:ilvl="1">
      <w:start w:val="3"/>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9" w15:restartNumberingAfterBreak="0">
    <w:nsid w:val="30FB4342"/>
    <w:multiLevelType w:val="hybridMultilevel"/>
    <w:tmpl w:val="DC426696"/>
    <w:lvl w:ilvl="0" w:tplc="F918C65C">
      <w:start w:val="1"/>
      <w:numFmt w:val="decimal"/>
      <w:pStyle w:val="Kop6"/>
      <w:lvlText w:val="1.3.%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5484B38"/>
    <w:multiLevelType w:val="hybridMultilevel"/>
    <w:tmpl w:val="BD6EA388"/>
    <w:lvl w:ilvl="0" w:tplc="9C5E6DCA">
      <w:start w:val="1"/>
      <w:numFmt w:val="bullet"/>
      <w:lvlText w:val=""/>
      <w:lvlJc w:val="left"/>
      <w:pPr>
        <w:ind w:left="720" w:hanging="360"/>
      </w:pPr>
      <w:rPr>
        <w:rFonts w:ascii="Symbol" w:hAnsi="Symbol" w:cs="Symbol" w:hint="default"/>
        <w:color w:val="F39200" w:themeColor="accent1"/>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2DEC023A">
      <w:numFmt w:val="bullet"/>
      <w:lvlText w:val="+"/>
      <w:lvlJc w:val="left"/>
      <w:pPr>
        <w:ind w:left="2880" w:hanging="360"/>
      </w:pPr>
      <w:rPr>
        <w:rFonts w:ascii="Etelka Text Pro Regular" w:eastAsia="MS Mincho" w:hAnsi="Etelka Text Pro Regular" w:cs="Times New Roman"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FF1C95"/>
    <w:multiLevelType w:val="multilevel"/>
    <w:tmpl w:val="4F6898D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225DD3"/>
    <w:multiLevelType w:val="hybridMultilevel"/>
    <w:tmpl w:val="4D30B1DC"/>
    <w:lvl w:ilvl="0" w:tplc="84BCA388">
      <w:start w:val="1"/>
      <w:numFmt w:val="bullet"/>
      <w:lvlText w:val=""/>
      <w:lvlJc w:val="left"/>
      <w:pPr>
        <w:ind w:left="720" w:hanging="360"/>
      </w:pPr>
      <w:rPr>
        <w:rFonts w:ascii="Symbol" w:hAnsi="Symbol" w:cs="Symbol" w:hint="default"/>
        <w:color w:val="F39200"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544F07"/>
    <w:multiLevelType w:val="multilevel"/>
    <w:tmpl w:val="55B0BA5A"/>
    <w:lvl w:ilvl="0">
      <w:start w:val="1"/>
      <w:numFmt w:val="decimal"/>
      <w:lvlText w:val="%1."/>
      <w:lvlJc w:val="left"/>
      <w:pPr>
        <w:ind w:left="360" w:hanging="360"/>
      </w:pPr>
      <w:rPr>
        <w:rFonts w:hint="default"/>
        <w:color w:val="auto"/>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68E67F1"/>
    <w:multiLevelType w:val="hybridMultilevel"/>
    <w:tmpl w:val="B8A8AD70"/>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C341AE"/>
    <w:multiLevelType w:val="hybridMultilevel"/>
    <w:tmpl w:val="E66C4FC4"/>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2D0480A"/>
    <w:multiLevelType w:val="hybridMultilevel"/>
    <w:tmpl w:val="C8645136"/>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2648E"/>
    <w:multiLevelType w:val="hybridMultilevel"/>
    <w:tmpl w:val="972AA6B8"/>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9B2B35"/>
    <w:multiLevelType w:val="multilevel"/>
    <w:tmpl w:val="E0B2C172"/>
    <w:lvl w:ilvl="0">
      <w:start w:val="1"/>
      <w:numFmt w:val="bullet"/>
      <w:lvlText w:val=""/>
      <w:lvlJc w:val="left"/>
      <w:pPr>
        <w:ind w:left="699" w:hanging="360"/>
      </w:pPr>
      <w:rPr>
        <w:rFonts w:ascii="Symbol" w:hAnsi="Symbol" w:hint="default"/>
        <w:color w:val="E47823"/>
      </w:rPr>
    </w:lvl>
    <w:lvl w:ilvl="1">
      <w:start w:val="1"/>
      <w:numFmt w:val="bullet"/>
      <w:lvlText w:val="o"/>
      <w:lvlJc w:val="left"/>
      <w:pPr>
        <w:ind w:left="1419" w:hanging="360"/>
      </w:pPr>
      <w:rPr>
        <w:rFonts w:ascii="Courier New" w:hAnsi="Courier New" w:cs="Courier New" w:hint="default"/>
      </w:rPr>
    </w:lvl>
    <w:lvl w:ilvl="2">
      <w:start w:val="1"/>
      <w:numFmt w:val="bullet"/>
      <w:lvlText w:val=""/>
      <w:lvlJc w:val="left"/>
      <w:pPr>
        <w:ind w:left="2139" w:hanging="360"/>
      </w:pPr>
      <w:rPr>
        <w:rFonts w:ascii="Wingdings" w:hAnsi="Wingdings" w:hint="default"/>
      </w:rPr>
    </w:lvl>
    <w:lvl w:ilvl="3">
      <w:start w:val="1"/>
      <w:numFmt w:val="bullet"/>
      <w:lvlText w:val=""/>
      <w:lvlJc w:val="left"/>
      <w:pPr>
        <w:ind w:left="2859" w:hanging="360"/>
      </w:pPr>
      <w:rPr>
        <w:rFonts w:ascii="Symbol" w:hAnsi="Symbol" w:hint="default"/>
      </w:rPr>
    </w:lvl>
    <w:lvl w:ilvl="4">
      <w:start w:val="1"/>
      <w:numFmt w:val="bullet"/>
      <w:lvlText w:val="o"/>
      <w:lvlJc w:val="left"/>
      <w:pPr>
        <w:ind w:left="3579" w:hanging="360"/>
      </w:pPr>
      <w:rPr>
        <w:rFonts w:ascii="Courier New" w:hAnsi="Courier New" w:cs="Courier New" w:hint="default"/>
      </w:rPr>
    </w:lvl>
    <w:lvl w:ilvl="5">
      <w:start w:val="1"/>
      <w:numFmt w:val="bullet"/>
      <w:lvlText w:val=""/>
      <w:lvlJc w:val="left"/>
      <w:pPr>
        <w:ind w:left="4299" w:hanging="360"/>
      </w:pPr>
      <w:rPr>
        <w:rFonts w:ascii="Wingdings" w:hAnsi="Wingdings" w:hint="default"/>
      </w:rPr>
    </w:lvl>
    <w:lvl w:ilvl="6">
      <w:start w:val="1"/>
      <w:numFmt w:val="bullet"/>
      <w:lvlText w:val=""/>
      <w:lvlJc w:val="left"/>
      <w:pPr>
        <w:ind w:left="5019" w:hanging="360"/>
      </w:pPr>
      <w:rPr>
        <w:rFonts w:ascii="Symbol" w:hAnsi="Symbol" w:hint="default"/>
      </w:rPr>
    </w:lvl>
    <w:lvl w:ilvl="7">
      <w:start w:val="1"/>
      <w:numFmt w:val="bullet"/>
      <w:lvlText w:val="o"/>
      <w:lvlJc w:val="left"/>
      <w:pPr>
        <w:ind w:left="5739" w:hanging="360"/>
      </w:pPr>
      <w:rPr>
        <w:rFonts w:ascii="Courier New" w:hAnsi="Courier New" w:cs="Courier New" w:hint="default"/>
      </w:rPr>
    </w:lvl>
    <w:lvl w:ilvl="8">
      <w:start w:val="1"/>
      <w:numFmt w:val="bullet"/>
      <w:lvlText w:val=""/>
      <w:lvlJc w:val="left"/>
      <w:pPr>
        <w:ind w:left="6459" w:hanging="360"/>
      </w:pPr>
      <w:rPr>
        <w:rFonts w:ascii="Wingdings" w:hAnsi="Wingdings" w:hint="default"/>
      </w:rPr>
    </w:lvl>
  </w:abstractNum>
  <w:abstractNum w:abstractNumId="29" w15:restartNumberingAfterBreak="0">
    <w:nsid w:val="53FE7B19"/>
    <w:multiLevelType w:val="hybridMultilevel"/>
    <w:tmpl w:val="8D98A1AC"/>
    <w:lvl w:ilvl="0" w:tplc="84BCA388">
      <w:start w:val="1"/>
      <w:numFmt w:val="bullet"/>
      <w:lvlText w:val=""/>
      <w:lvlJc w:val="left"/>
      <w:pPr>
        <w:ind w:left="720" w:hanging="360"/>
      </w:pPr>
      <w:rPr>
        <w:rFonts w:ascii="Symbol" w:hAnsi="Symbol" w:cs="Symbol" w:hint="default"/>
        <w:color w:val="F39200"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886554B"/>
    <w:multiLevelType w:val="hybridMultilevel"/>
    <w:tmpl w:val="D020D4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CD0C07"/>
    <w:multiLevelType w:val="hybridMultilevel"/>
    <w:tmpl w:val="35881B42"/>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F226CF0"/>
    <w:multiLevelType w:val="hybridMultilevel"/>
    <w:tmpl w:val="284079A2"/>
    <w:lvl w:ilvl="0" w:tplc="FF18CACE">
      <w:start w:val="1"/>
      <w:numFmt w:val="bullet"/>
      <w:lvlText w:val=""/>
      <w:lvlJc w:val="left"/>
      <w:pPr>
        <w:ind w:left="720" w:hanging="360"/>
      </w:pPr>
      <w:rPr>
        <w:rFonts w:ascii="Symbol" w:hAnsi="Symbol" w:cs="Symbol" w:hint="default"/>
        <w:u w:color="F39200" w:themeColor="accen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5E000B4"/>
    <w:multiLevelType w:val="hybridMultilevel"/>
    <w:tmpl w:val="68A6452E"/>
    <w:lvl w:ilvl="0" w:tplc="84BCA388">
      <w:start w:val="1"/>
      <w:numFmt w:val="bullet"/>
      <w:lvlText w:val=""/>
      <w:lvlJc w:val="left"/>
      <w:pPr>
        <w:ind w:left="720" w:hanging="360"/>
      </w:pPr>
      <w:rPr>
        <w:rFonts w:ascii="Symbol" w:hAnsi="Symbol" w:cs="Symbol" w:hint="default"/>
        <w:color w:val="F39200"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88A4E60"/>
    <w:multiLevelType w:val="hybridMultilevel"/>
    <w:tmpl w:val="4AB2FA7C"/>
    <w:lvl w:ilvl="0" w:tplc="916450EE">
      <w:numFmt w:val="bullet"/>
      <w:lvlText w:val="-"/>
      <w:lvlJc w:val="left"/>
      <w:pPr>
        <w:ind w:left="720" w:hanging="360"/>
      </w:pPr>
      <w:rPr>
        <w:rFonts w:ascii="Arial" w:eastAsia="MS Mincho"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A0A5508"/>
    <w:multiLevelType w:val="hybridMultilevel"/>
    <w:tmpl w:val="CE2E6258"/>
    <w:lvl w:ilvl="0" w:tplc="84BCA388">
      <w:start w:val="1"/>
      <w:numFmt w:val="bullet"/>
      <w:lvlText w:val=""/>
      <w:lvlJc w:val="left"/>
      <w:pPr>
        <w:ind w:left="720" w:hanging="360"/>
      </w:pPr>
      <w:rPr>
        <w:rFonts w:ascii="Symbol" w:hAnsi="Symbol" w:cs="Symbol" w:hint="default"/>
        <w:color w:val="F39200"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5E2C97"/>
    <w:multiLevelType w:val="hybridMultilevel"/>
    <w:tmpl w:val="C450D17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FCF3619"/>
    <w:multiLevelType w:val="multilevel"/>
    <w:tmpl w:val="5A5280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1D36EC6"/>
    <w:multiLevelType w:val="hybridMultilevel"/>
    <w:tmpl w:val="BE56A0F8"/>
    <w:lvl w:ilvl="0" w:tplc="84BCA388">
      <w:start w:val="1"/>
      <w:numFmt w:val="bullet"/>
      <w:lvlText w:val=""/>
      <w:lvlJc w:val="left"/>
      <w:pPr>
        <w:ind w:left="720" w:hanging="360"/>
      </w:pPr>
      <w:rPr>
        <w:rFonts w:ascii="Symbol" w:hAnsi="Symbol" w:cs="Symbol" w:hint="default"/>
        <w:color w:val="F39200" w:themeColor="accent1"/>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A5D1809"/>
    <w:multiLevelType w:val="hybridMultilevel"/>
    <w:tmpl w:val="A63A94B0"/>
    <w:lvl w:ilvl="0" w:tplc="9C5E6DCA">
      <w:start w:val="1"/>
      <w:numFmt w:val="bullet"/>
      <w:lvlText w:val=""/>
      <w:lvlJc w:val="left"/>
      <w:pPr>
        <w:ind w:left="720" w:hanging="360"/>
      </w:pPr>
      <w:rPr>
        <w:rFonts w:ascii="Symbol" w:hAnsi="Symbol" w:cs="Symbol" w:hint="default"/>
        <w:b/>
        <w:color w:val="F39200" w:themeColor="accent1"/>
        <w:u w:color="F3920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8757B2"/>
    <w:multiLevelType w:val="hybridMultilevel"/>
    <w:tmpl w:val="0944C748"/>
    <w:lvl w:ilvl="0" w:tplc="3D961A1C">
      <w:start w:val="1"/>
      <w:numFmt w:val="decimal"/>
      <w:pStyle w:val="Kop5"/>
      <w:lvlText w:val="1.2.%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02567851">
    <w:abstractNumId w:val="23"/>
  </w:num>
  <w:num w:numId="2" w16cid:durableId="232009179">
    <w:abstractNumId w:val="40"/>
  </w:num>
  <w:num w:numId="3" w16cid:durableId="1496989142">
    <w:abstractNumId w:val="19"/>
  </w:num>
  <w:num w:numId="4" w16cid:durableId="421148592">
    <w:abstractNumId w:val="11"/>
  </w:num>
  <w:num w:numId="5" w16cid:durableId="288361221">
    <w:abstractNumId w:val="21"/>
  </w:num>
  <w:num w:numId="6" w16cid:durableId="98184380">
    <w:abstractNumId w:val="18"/>
  </w:num>
  <w:num w:numId="7" w16cid:durableId="251355310">
    <w:abstractNumId w:val="37"/>
  </w:num>
  <w:num w:numId="8" w16cid:durableId="1686328246">
    <w:abstractNumId w:val="12"/>
  </w:num>
  <w:num w:numId="9" w16cid:durableId="1632396836">
    <w:abstractNumId w:val="17"/>
  </w:num>
  <w:num w:numId="10" w16cid:durableId="356975093">
    <w:abstractNumId w:val="17"/>
  </w:num>
  <w:num w:numId="11" w16cid:durableId="545069542">
    <w:abstractNumId w:val="28"/>
  </w:num>
  <w:num w:numId="12" w16cid:durableId="946618101">
    <w:abstractNumId w:val="0"/>
  </w:num>
  <w:num w:numId="13" w16cid:durableId="1808626768">
    <w:abstractNumId w:val="1"/>
  </w:num>
  <w:num w:numId="14" w16cid:durableId="1468357073">
    <w:abstractNumId w:val="2"/>
  </w:num>
  <w:num w:numId="15" w16cid:durableId="1477523914">
    <w:abstractNumId w:val="3"/>
  </w:num>
  <w:num w:numId="16" w16cid:durableId="1635329720">
    <w:abstractNumId w:val="8"/>
  </w:num>
  <w:num w:numId="17" w16cid:durableId="156310846">
    <w:abstractNumId w:val="4"/>
  </w:num>
  <w:num w:numId="18" w16cid:durableId="1620725092">
    <w:abstractNumId w:val="5"/>
  </w:num>
  <w:num w:numId="19" w16cid:durableId="1479420432">
    <w:abstractNumId w:val="6"/>
  </w:num>
  <w:num w:numId="20" w16cid:durableId="1594242764">
    <w:abstractNumId w:val="7"/>
  </w:num>
  <w:num w:numId="21" w16cid:durableId="1476029198">
    <w:abstractNumId w:val="9"/>
  </w:num>
  <w:num w:numId="22" w16cid:durableId="1407652017">
    <w:abstractNumId w:val="10"/>
  </w:num>
  <w:num w:numId="23" w16cid:durableId="1558249599">
    <w:abstractNumId w:val="34"/>
  </w:num>
  <w:num w:numId="24" w16cid:durableId="280963197">
    <w:abstractNumId w:val="15"/>
  </w:num>
  <w:num w:numId="25" w16cid:durableId="613830927">
    <w:abstractNumId w:val="32"/>
  </w:num>
  <w:num w:numId="26" w16cid:durableId="1482966369">
    <w:abstractNumId w:val="13"/>
  </w:num>
  <w:num w:numId="27" w16cid:durableId="179701953">
    <w:abstractNumId w:val="20"/>
  </w:num>
  <w:num w:numId="28" w16cid:durableId="1968007613">
    <w:abstractNumId w:val="24"/>
  </w:num>
  <w:num w:numId="29" w16cid:durableId="346371360">
    <w:abstractNumId w:val="39"/>
  </w:num>
  <w:num w:numId="30" w16cid:durableId="695152833">
    <w:abstractNumId w:val="26"/>
  </w:num>
  <w:num w:numId="31" w16cid:durableId="297997764">
    <w:abstractNumId w:val="16"/>
  </w:num>
  <w:num w:numId="32" w16cid:durableId="2112966158">
    <w:abstractNumId w:val="27"/>
  </w:num>
  <w:num w:numId="33" w16cid:durableId="1916817155">
    <w:abstractNumId w:val="25"/>
  </w:num>
  <w:num w:numId="34" w16cid:durableId="1384283677">
    <w:abstractNumId w:val="30"/>
  </w:num>
  <w:num w:numId="35" w16cid:durableId="1048727279">
    <w:abstractNumId w:val="22"/>
  </w:num>
  <w:num w:numId="36" w16cid:durableId="976376773">
    <w:abstractNumId w:val="36"/>
  </w:num>
  <w:num w:numId="37" w16cid:durableId="1496067947">
    <w:abstractNumId w:val="31"/>
  </w:num>
  <w:num w:numId="38" w16cid:durableId="1859418361">
    <w:abstractNumId w:val="14"/>
  </w:num>
  <w:num w:numId="39" w16cid:durableId="1864780321">
    <w:abstractNumId w:val="29"/>
  </w:num>
  <w:num w:numId="40" w16cid:durableId="998197817">
    <w:abstractNumId w:val="33"/>
  </w:num>
  <w:num w:numId="41" w16cid:durableId="1909345657">
    <w:abstractNumId w:val="38"/>
  </w:num>
  <w:num w:numId="42" w16cid:durableId="1967615824">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A9C"/>
    <w:rsid w:val="000009B5"/>
    <w:rsid w:val="00003645"/>
    <w:rsid w:val="000102D9"/>
    <w:rsid w:val="00012427"/>
    <w:rsid w:val="000159C2"/>
    <w:rsid w:val="00017699"/>
    <w:rsid w:val="00024C1B"/>
    <w:rsid w:val="00026C65"/>
    <w:rsid w:val="00034C5E"/>
    <w:rsid w:val="00036BF2"/>
    <w:rsid w:val="00054025"/>
    <w:rsid w:val="00060530"/>
    <w:rsid w:val="00060CD2"/>
    <w:rsid w:val="0006600B"/>
    <w:rsid w:val="00071195"/>
    <w:rsid w:val="00076605"/>
    <w:rsid w:val="00082CCA"/>
    <w:rsid w:val="00083BC9"/>
    <w:rsid w:val="00084B33"/>
    <w:rsid w:val="0008676A"/>
    <w:rsid w:val="0009337A"/>
    <w:rsid w:val="000940F4"/>
    <w:rsid w:val="000956AC"/>
    <w:rsid w:val="0009664C"/>
    <w:rsid w:val="00097F66"/>
    <w:rsid w:val="000B2D75"/>
    <w:rsid w:val="000C0501"/>
    <w:rsid w:val="000C1BB6"/>
    <w:rsid w:val="000C2AC1"/>
    <w:rsid w:val="000C3FA0"/>
    <w:rsid w:val="000C4610"/>
    <w:rsid w:val="000C51DC"/>
    <w:rsid w:val="000E29D3"/>
    <w:rsid w:val="000E50E2"/>
    <w:rsid w:val="0010033D"/>
    <w:rsid w:val="00103234"/>
    <w:rsid w:val="00104C29"/>
    <w:rsid w:val="00107B5F"/>
    <w:rsid w:val="00107C17"/>
    <w:rsid w:val="00113394"/>
    <w:rsid w:val="0011620C"/>
    <w:rsid w:val="00122E1F"/>
    <w:rsid w:val="00122FC0"/>
    <w:rsid w:val="0013044F"/>
    <w:rsid w:val="00131C0B"/>
    <w:rsid w:val="001350A1"/>
    <w:rsid w:val="00137ED3"/>
    <w:rsid w:val="0014056E"/>
    <w:rsid w:val="001517AF"/>
    <w:rsid w:val="00153F27"/>
    <w:rsid w:val="00154C43"/>
    <w:rsid w:val="001569DA"/>
    <w:rsid w:val="0015736E"/>
    <w:rsid w:val="0016237C"/>
    <w:rsid w:val="00165A6B"/>
    <w:rsid w:val="00183FE9"/>
    <w:rsid w:val="00185F63"/>
    <w:rsid w:val="00193A9C"/>
    <w:rsid w:val="00196EA5"/>
    <w:rsid w:val="001A2406"/>
    <w:rsid w:val="001A3BBE"/>
    <w:rsid w:val="001A57B0"/>
    <w:rsid w:val="001A71AE"/>
    <w:rsid w:val="001C2B0C"/>
    <w:rsid w:val="001C44C1"/>
    <w:rsid w:val="001D212E"/>
    <w:rsid w:val="001D348F"/>
    <w:rsid w:val="001E4E21"/>
    <w:rsid w:val="001E5D4C"/>
    <w:rsid w:val="001F1020"/>
    <w:rsid w:val="001F3F04"/>
    <w:rsid w:val="002215B4"/>
    <w:rsid w:val="002224F4"/>
    <w:rsid w:val="002264E3"/>
    <w:rsid w:val="00236BF7"/>
    <w:rsid w:val="00245C53"/>
    <w:rsid w:val="002460E0"/>
    <w:rsid w:val="002501A2"/>
    <w:rsid w:val="00252400"/>
    <w:rsid w:val="0025397A"/>
    <w:rsid w:val="00254251"/>
    <w:rsid w:val="002576B2"/>
    <w:rsid w:val="0027020D"/>
    <w:rsid w:val="00296993"/>
    <w:rsid w:val="002A6A57"/>
    <w:rsid w:val="002B4F86"/>
    <w:rsid w:val="002B75E8"/>
    <w:rsid w:val="002C28CD"/>
    <w:rsid w:val="002C35DE"/>
    <w:rsid w:val="002C5FF7"/>
    <w:rsid w:val="002C781C"/>
    <w:rsid w:val="002D0655"/>
    <w:rsid w:val="002D0A93"/>
    <w:rsid w:val="002D3127"/>
    <w:rsid w:val="002D4A16"/>
    <w:rsid w:val="002E58DB"/>
    <w:rsid w:val="002F493B"/>
    <w:rsid w:val="003121F8"/>
    <w:rsid w:val="00314373"/>
    <w:rsid w:val="00317E37"/>
    <w:rsid w:val="00335F6B"/>
    <w:rsid w:val="00336687"/>
    <w:rsid w:val="00336C1A"/>
    <w:rsid w:val="0034433D"/>
    <w:rsid w:val="003443AD"/>
    <w:rsid w:val="00347FAD"/>
    <w:rsid w:val="00350A89"/>
    <w:rsid w:val="00353315"/>
    <w:rsid w:val="003607E8"/>
    <w:rsid w:val="00360A85"/>
    <w:rsid w:val="00362A09"/>
    <w:rsid w:val="00363A34"/>
    <w:rsid w:val="00366F8C"/>
    <w:rsid w:val="00373F1E"/>
    <w:rsid w:val="00377044"/>
    <w:rsid w:val="00384F4A"/>
    <w:rsid w:val="00385EE1"/>
    <w:rsid w:val="0039480A"/>
    <w:rsid w:val="003A43A7"/>
    <w:rsid w:val="003A6644"/>
    <w:rsid w:val="003B38F8"/>
    <w:rsid w:val="003C290A"/>
    <w:rsid w:val="003C7665"/>
    <w:rsid w:val="003D084A"/>
    <w:rsid w:val="003E3205"/>
    <w:rsid w:val="003E342A"/>
    <w:rsid w:val="003F6EC7"/>
    <w:rsid w:val="00404A84"/>
    <w:rsid w:val="00412D74"/>
    <w:rsid w:val="004146FE"/>
    <w:rsid w:val="004253AE"/>
    <w:rsid w:val="0043251B"/>
    <w:rsid w:val="00442CAE"/>
    <w:rsid w:val="00444CC5"/>
    <w:rsid w:val="004618CD"/>
    <w:rsid w:val="0046613C"/>
    <w:rsid w:val="00470F2A"/>
    <w:rsid w:val="004736CF"/>
    <w:rsid w:val="00474D02"/>
    <w:rsid w:val="00485936"/>
    <w:rsid w:val="00495082"/>
    <w:rsid w:val="004A7D8A"/>
    <w:rsid w:val="004A7FF5"/>
    <w:rsid w:val="004B1E51"/>
    <w:rsid w:val="004B2B45"/>
    <w:rsid w:val="004B45D4"/>
    <w:rsid w:val="004E08A1"/>
    <w:rsid w:val="004E1D1E"/>
    <w:rsid w:val="004E3C74"/>
    <w:rsid w:val="004E7A92"/>
    <w:rsid w:val="004F12AE"/>
    <w:rsid w:val="00501686"/>
    <w:rsid w:val="00502A97"/>
    <w:rsid w:val="00512CCD"/>
    <w:rsid w:val="005141AE"/>
    <w:rsid w:val="00525BEA"/>
    <w:rsid w:val="00527274"/>
    <w:rsid w:val="0052770A"/>
    <w:rsid w:val="005311DF"/>
    <w:rsid w:val="0053310E"/>
    <w:rsid w:val="005345D9"/>
    <w:rsid w:val="0053764C"/>
    <w:rsid w:val="00553EDC"/>
    <w:rsid w:val="0055452F"/>
    <w:rsid w:val="00567CBD"/>
    <w:rsid w:val="00573A7C"/>
    <w:rsid w:val="0057409E"/>
    <w:rsid w:val="00575F43"/>
    <w:rsid w:val="0058095D"/>
    <w:rsid w:val="0058201A"/>
    <w:rsid w:val="005830C6"/>
    <w:rsid w:val="0058330A"/>
    <w:rsid w:val="005857DB"/>
    <w:rsid w:val="005864C5"/>
    <w:rsid w:val="00594ACA"/>
    <w:rsid w:val="005B1B50"/>
    <w:rsid w:val="005B2AB1"/>
    <w:rsid w:val="005B3635"/>
    <w:rsid w:val="005B4DC0"/>
    <w:rsid w:val="005B650A"/>
    <w:rsid w:val="005B7E85"/>
    <w:rsid w:val="005C1628"/>
    <w:rsid w:val="005C19E9"/>
    <w:rsid w:val="005D5EA5"/>
    <w:rsid w:val="005E05FC"/>
    <w:rsid w:val="005E12FF"/>
    <w:rsid w:val="005F20E0"/>
    <w:rsid w:val="0061137F"/>
    <w:rsid w:val="00613C38"/>
    <w:rsid w:val="006267C4"/>
    <w:rsid w:val="00627560"/>
    <w:rsid w:val="0064343C"/>
    <w:rsid w:val="00650B6C"/>
    <w:rsid w:val="006512A3"/>
    <w:rsid w:val="006560A8"/>
    <w:rsid w:val="006577F1"/>
    <w:rsid w:val="00664D10"/>
    <w:rsid w:val="006674C2"/>
    <w:rsid w:val="00670DB5"/>
    <w:rsid w:val="00673852"/>
    <w:rsid w:val="00677B87"/>
    <w:rsid w:val="00682EE8"/>
    <w:rsid w:val="00686D3D"/>
    <w:rsid w:val="00693201"/>
    <w:rsid w:val="0069570F"/>
    <w:rsid w:val="0069594D"/>
    <w:rsid w:val="00696DE9"/>
    <w:rsid w:val="006A1898"/>
    <w:rsid w:val="006A33EE"/>
    <w:rsid w:val="006A5F51"/>
    <w:rsid w:val="006C0E7B"/>
    <w:rsid w:val="006C222C"/>
    <w:rsid w:val="006D1D79"/>
    <w:rsid w:val="006D2EEA"/>
    <w:rsid w:val="006E3D3B"/>
    <w:rsid w:val="006E5A64"/>
    <w:rsid w:val="006E6B53"/>
    <w:rsid w:val="006F0B78"/>
    <w:rsid w:val="006F45BF"/>
    <w:rsid w:val="006F4AF0"/>
    <w:rsid w:val="006F4CD6"/>
    <w:rsid w:val="00714CF6"/>
    <w:rsid w:val="00714D61"/>
    <w:rsid w:val="0071586E"/>
    <w:rsid w:val="0072076E"/>
    <w:rsid w:val="007269B2"/>
    <w:rsid w:val="00727455"/>
    <w:rsid w:val="00727A22"/>
    <w:rsid w:val="00730213"/>
    <w:rsid w:val="007317DF"/>
    <w:rsid w:val="00732EC8"/>
    <w:rsid w:val="007330CD"/>
    <w:rsid w:val="00733BD2"/>
    <w:rsid w:val="007358A8"/>
    <w:rsid w:val="00736E73"/>
    <w:rsid w:val="007443D0"/>
    <w:rsid w:val="007571C4"/>
    <w:rsid w:val="00760AA3"/>
    <w:rsid w:val="00763BD5"/>
    <w:rsid w:val="00767E69"/>
    <w:rsid w:val="007743CC"/>
    <w:rsid w:val="007750AD"/>
    <w:rsid w:val="00781475"/>
    <w:rsid w:val="00792CDE"/>
    <w:rsid w:val="007A5F53"/>
    <w:rsid w:val="007A7459"/>
    <w:rsid w:val="007B17EB"/>
    <w:rsid w:val="007B61F9"/>
    <w:rsid w:val="007C5F7D"/>
    <w:rsid w:val="007D36FF"/>
    <w:rsid w:val="007D69A9"/>
    <w:rsid w:val="007E7DE7"/>
    <w:rsid w:val="007F1A89"/>
    <w:rsid w:val="007F1F7A"/>
    <w:rsid w:val="007F33A8"/>
    <w:rsid w:val="007F776B"/>
    <w:rsid w:val="00800D1B"/>
    <w:rsid w:val="0080104E"/>
    <w:rsid w:val="00803BC2"/>
    <w:rsid w:val="0080475E"/>
    <w:rsid w:val="00807A70"/>
    <w:rsid w:val="00814E11"/>
    <w:rsid w:val="00815014"/>
    <w:rsid w:val="00815F21"/>
    <w:rsid w:val="008210B9"/>
    <w:rsid w:val="00832E68"/>
    <w:rsid w:val="00834BC0"/>
    <w:rsid w:val="00836A10"/>
    <w:rsid w:val="008372E2"/>
    <w:rsid w:val="00842633"/>
    <w:rsid w:val="00843DDA"/>
    <w:rsid w:val="008453F6"/>
    <w:rsid w:val="00847199"/>
    <w:rsid w:val="00854397"/>
    <w:rsid w:val="0085476D"/>
    <w:rsid w:val="00864D9B"/>
    <w:rsid w:val="00880CF0"/>
    <w:rsid w:val="0088664F"/>
    <w:rsid w:val="00887F9C"/>
    <w:rsid w:val="00893DCD"/>
    <w:rsid w:val="008950C7"/>
    <w:rsid w:val="008A10D8"/>
    <w:rsid w:val="008B181A"/>
    <w:rsid w:val="008B1C31"/>
    <w:rsid w:val="008B7D28"/>
    <w:rsid w:val="008C0269"/>
    <w:rsid w:val="008C1A35"/>
    <w:rsid w:val="008C2E50"/>
    <w:rsid w:val="008D4607"/>
    <w:rsid w:val="008D745E"/>
    <w:rsid w:val="008D77DE"/>
    <w:rsid w:val="008F001C"/>
    <w:rsid w:val="008F2347"/>
    <w:rsid w:val="009041F5"/>
    <w:rsid w:val="009115CC"/>
    <w:rsid w:val="00914831"/>
    <w:rsid w:val="00914A98"/>
    <w:rsid w:val="00921455"/>
    <w:rsid w:val="0092273B"/>
    <w:rsid w:val="009268CD"/>
    <w:rsid w:val="009332A6"/>
    <w:rsid w:val="0094528F"/>
    <w:rsid w:val="00945E55"/>
    <w:rsid w:val="0095126D"/>
    <w:rsid w:val="00953B5C"/>
    <w:rsid w:val="00961889"/>
    <w:rsid w:val="009621DC"/>
    <w:rsid w:val="00964E1A"/>
    <w:rsid w:val="00970A41"/>
    <w:rsid w:val="00986F22"/>
    <w:rsid w:val="00990128"/>
    <w:rsid w:val="00990C8F"/>
    <w:rsid w:val="00991017"/>
    <w:rsid w:val="00993D6F"/>
    <w:rsid w:val="009A365A"/>
    <w:rsid w:val="009A664A"/>
    <w:rsid w:val="009A713C"/>
    <w:rsid w:val="009A7805"/>
    <w:rsid w:val="009B5380"/>
    <w:rsid w:val="009D08B3"/>
    <w:rsid w:val="009D0EB0"/>
    <w:rsid w:val="009D5716"/>
    <w:rsid w:val="009E2AB4"/>
    <w:rsid w:val="009E52BE"/>
    <w:rsid w:val="009E773D"/>
    <w:rsid w:val="009E77AD"/>
    <w:rsid w:val="009E7E77"/>
    <w:rsid w:val="00A06C4D"/>
    <w:rsid w:val="00A1249E"/>
    <w:rsid w:val="00A143FB"/>
    <w:rsid w:val="00A15F06"/>
    <w:rsid w:val="00A16E55"/>
    <w:rsid w:val="00A225CC"/>
    <w:rsid w:val="00A352B3"/>
    <w:rsid w:val="00A356B9"/>
    <w:rsid w:val="00A4587F"/>
    <w:rsid w:val="00A46590"/>
    <w:rsid w:val="00A6683D"/>
    <w:rsid w:val="00A7322E"/>
    <w:rsid w:val="00A73B46"/>
    <w:rsid w:val="00A759B7"/>
    <w:rsid w:val="00A75A45"/>
    <w:rsid w:val="00A871F6"/>
    <w:rsid w:val="00AA127D"/>
    <w:rsid w:val="00AA2A2A"/>
    <w:rsid w:val="00AA342B"/>
    <w:rsid w:val="00AA4D4F"/>
    <w:rsid w:val="00AA53FD"/>
    <w:rsid w:val="00AA6941"/>
    <w:rsid w:val="00AB3ECF"/>
    <w:rsid w:val="00AC4D50"/>
    <w:rsid w:val="00AD47C1"/>
    <w:rsid w:val="00AE349E"/>
    <w:rsid w:val="00AE408D"/>
    <w:rsid w:val="00AE56FF"/>
    <w:rsid w:val="00AF2255"/>
    <w:rsid w:val="00AF4CB0"/>
    <w:rsid w:val="00B01E41"/>
    <w:rsid w:val="00B03751"/>
    <w:rsid w:val="00B04D76"/>
    <w:rsid w:val="00B14421"/>
    <w:rsid w:val="00B16BC7"/>
    <w:rsid w:val="00B305C1"/>
    <w:rsid w:val="00B31FC7"/>
    <w:rsid w:val="00B35130"/>
    <w:rsid w:val="00B44986"/>
    <w:rsid w:val="00B46D31"/>
    <w:rsid w:val="00B5456D"/>
    <w:rsid w:val="00B55BD8"/>
    <w:rsid w:val="00B564F2"/>
    <w:rsid w:val="00B71A8D"/>
    <w:rsid w:val="00B74688"/>
    <w:rsid w:val="00B75AD1"/>
    <w:rsid w:val="00B75BD8"/>
    <w:rsid w:val="00B77169"/>
    <w:rsid w:val="00B77724"/>
    <w:rsid w:val="00B851B0"/>
    <w:rsid w:val="00B87C5C"/>
    <w:rsid w:val="00B910DF"/>
    <w:rsid w:val="00B91C39"/>
    <w:rsid w:val="00B939B2"/>
    <w:rsid w:val="00BA6C8B"/>
    <w:rsid w:val="00BB0F00"/>
    <w:rsid w:val="00BB0FD2"/>
    <w:rsid w:val="00BB6090"/>
    <w:rsid w:val="00BB6201"/>
    <w:rsid w:val="00BC2E53"/>
    <w:rsid w:val="00BC33BA"/>
    <w:rsid w:val="00BC5881"/>
    <w:rsid w:val="00BC6360"/>
    <w:rsid w:val="00BD0BA7"/>
    <w:rsid w:val="00BD1BDF"/>
    <w:rsid w:val="00BD6526"/>
    <w:rsid w:val="00BD77B9"/>
    <w:rsid w:val="00BE1166"/>
    <w:rsid w:val="00BE288E"/>
    <w:rsid w:val="00BE6783"/>
    <w:rsid w:val="00BE68A0"/>
    <w:rsid w:val="00C01FDF"/>
    <w:rsid w:val="00C022E7"/>
    <w:rsid w:val="00C03D13"/>
    <w:rsid w:val="00C04FCD"/>
    <w:rsid w:val="00C07EDA"/>
    <w:rsid w:val="00C13580"/>
    <w:rsid w:val="00C13740"/>
    <w:rsid w:val="00C24477"/>
    <w:rsid w:val="00C36E92"/>
    <w:rsid w:val="00C40BCC"/>
    <w:rsid w:val="00C441BC"/>
    <w:rsid w:val="00C46DCF"/>
    <w:rsid w:val="00C47B7D"/>
    <w:rsid w:val="00C529B0"/>
    <w:rsid w:val="00C532A3"/>
    <w:rsid w:val="00C535B9"/>
    <w:rsid w:val="00C54402"/>
    <w:rsid w:val="00C57E8C"/>
    <w:rsid w:val="00C60203"/>
    <w:rsid w:val="00C62119"/>
    <w:rsid w:val="00C67F98"/>
    <w:rsid w:val="00C71808"/>
    <w:rsid w:val="00C7194D"/>
    <w:rsid w:val="00C74C45"/>
    <w:rsid w:val="00C76661"/>
    <w:rsid w:val="00C76C58"/>
    <w:rsid w:val="00C76CEF"/>
    <w:rsid w:val="00C778DC"/>
    <w:rsid w:val="00C84321"/>
    <w:rsid w:val="00C86167"/>
    <w:rsid w:val="00C87984"/>
    <w:rsid w:val="00C940D0"/>
    <w:rsid w:val="00C9613C"/>
    <w:rsid w:val="00C9728E"/>
    <w:rsid w:val="00CA4D76"/>
    <w:rsid w:val="00CA677C"/>
    <w:rsid w:val="00CB46EA"/>
    <w:rsid w:val="00CC0F81"/>
    <w:rsid w:val="00CD1099"/>
    <w:rsid w:val="00CD1616"/>
    <w:rsid w:val="00CD413F"/>
    <w:rsid w:val="00CD4A2A"/>
    <w:rsid w:val="00CD6BCF"/>
    <w:rsid w:val="00CE0D79"/>
    <w:rsid w:val="00CE141D"/>
    <w:rsid w:val="00CF3400"/>
    <w:rsid w:val="00CF4072"/>
    <w:rsid w:val="00CF74C5"/>
    <w:rsid w:val="00D05438"/>
    <w:rsid w:val="00D068E8"/>
    <w:rsid w:val="00D0719B"/>
    <w:rsid w:val="00D108D8"/>
    <w:rsid w:val="00D12433"/>
    <w:rsid w:val="00D15AFC"/>
    <w:rsid w:val="00D2024C"/>
    <w:rsid w:val="00D32B2E"/>
    <w:rsid w:val="00D41083"/>
    <w:rsid w:val="00D43375"/>
    <w:rsid w:val="00D50158"/>
    <w:rsid w:val="00D50924"/>
    <w:rsid w:val="00D7079B"/>
    <w:rsid w:val="00D74905"/>
    <w:rsid w:val="00D75AFE"/>
    <w:rsid w:val="00D77FB4"/>
    <w:rsid w:val="00D82C71"/>
    <w:rsid w:val="00D9133C"/>
    <w:rsid w:val="00D9348A"/>
    <w:rsid w:val="00D963C0"/>
    <w:rsid w:val="00DA1977"/>
    <w:rsid w:val="00DA1B67"/>
    <w:rsid w:val="00DA44E1"/>
    <w:rsid w:val="00DA4F1E"/>
    <w:rsid w:val="00DA6064"/>
    <w:rsid w:val="00DB4368"/>
    <w:rsid w:val="00DB6F6E"/>
    <w:rsid w:val="00DC5859"/>
    <w:rsid w:val="00DD18F6"/>
    <w:rsid w:val="00DD5884"/>
    <w:rsid w:val="00DD7B5E"/>
    <w:rsid w:val="00DE02B9"/>
    <w:rsid w:val="00DE2AE7"/>
    <w:rsid w:val="00DE2FBD"/>
    <w:rsid w:val="00DE5447"/>
    <w:rsid w:val="00DF2511"/>
    <w:rsid w:val="00E0549B"/>
    <w:rsid w:val="00E07B6D"/>
    <w:rsid w:val="00E07CAD"/>
    <w:rsid w:val="00E13503"/>
    <w:rsid w:val="00E14DAC"/>
    <w:rsid w:val="00E169CE"/>
    <w:rsid w:val="00E2615D"/>
    <w:rsid w:val="00E33663"/>
    <w:rsid w:val="00E34CBD"/>
    <w:rsid w:val="00E40024"/>
    <w:rsid w:val="00E43317"/>
    <w:rsid w:val="00E5321A"/>
    <w:rsid w:val="00E54D46"/>
    <w:rsid w:val="00E56702"/>
    <w:rsid w:val="00E6019C"/>
    <w:rsid w:val="00E65BDF"/>
    <w:rsid w:val="00E677C7"/>
    <w:rsid w:val="00E706DF"/>
    <w:rsid w:val="00E726CA"/>
    <w:rsid w:val="00E73436"/>
    <w:rsid w:val="00E75F91"/>
    <w:rsid w:val="00E76F2E"/>
    <w:rsid w:val="00E7790B"/>
    <w:rsid w:val="00E83409"/>
    <w:rsid w:val="00E869AE"/>
    <w:rsid w:val="00E87B52"/>
    <w:rsid w:val="00E92CF9"/>
    <w:rsid w:val="00E944B7"/>
    <w:rsid w:val="00EA5DE2"/>
    <w:rsid w:val="00EA63B7"/>
    <w:rsid w:val="00EA7D66"/>
    <w:rsid w:val="00EB1669"/>
    <w:rsid w:val="00EB3E07"/>
    <w:rsid w:val="00EB7F61"/>
    <w:rsid w:val="00EC54C6"/>
    <w:rsid w:val="00ED0486"/>
    <w:rsid w:val="00ED302E"/>
    <w:rsid w:val="00ED3140"/>
    <w:rsid w:val="00ED5535"/>
    <w:rsid w:val="00EE1096"/>
    <w:rsid w:val="00EE1267"/>
    <w:rsid w:val="00EE4432"/>
    <w:rsid w:val="00EF2EFB"/>
    <w:rsid w:val="00EF7E81"/>
    <w:rsid w:val="00F017DB"/>
    <w:rsid w:val="00F05187"/>
    <w:rsid w:val="00F06C96"/>
    <w:rsid w:val="00F12FB5"/>
    <w:rsid w:val="00F13573"/>
    <w:rsid w:val="00F16305"/>
    <w:rsid w:val="00F1644E"/>
    <w:rsid w:val="00F20F08"/>
    <w:rsid w:val="00F23061"/>
    <w:rsid w:val="00F24C9D"/>
    <w:rsid w:val="00F33370"/>
    <w:rsid w:val="00F35401"/>
    <w:rsid w:val="00F40F6E"/>
    <w:rsid w:val="00F45C64"/>
    <w:rsid w:val="00F479E6"/>
    <w:rsid w:val="00F50D5D"/>
    <w:rsid w:val="00F52DAB"/>
    <w:rsid w:val="00F53B90"/>
    <w:rsid w:val="00F57F2F"/>
    <w:rsid w:val="00F65621"/>
    <w:rsid w:val="00F70593"/>
    <w:rsid w:val="00F7105A"/>
    <w:rsid w:val="00F72FA1"/>
    <w:rsid w:val="00F73EA5"/>
    <w:rsid w:val="00F76E25"/>
    <w:rsid w:val="00F80669"/>
    <w:rsid w:val="00F80F1C"/>
    <w:rsid w:val="00F8259E"/>
    <w:rsid w:val="00F856C6"/>
    <w:rsid w:val="00FA4FB0"/>
    <w:rsid w:val="00FB203C"/>
    <w:rsid w:val="00FB3DC1"/>
    <w:rsid w:val="00FB7E76"/>
    <w:rsid w:val="00FC1DF8"/>
    <w:rsid w:val="00FC1ECF"/>
    <w:rsid w:val="00FC498E"/>
    <w:rsid w:val="00FC4F80"/>
    <w:rsid w:val="00FC652E"/>
    <w:rsid w:val="00FD0145"/>
    <w:rsid w:val="00FD1EA5"/>
    <w:rsid w:val="00FD6C12"/>
    <w:rsid w:val="00FE3782"/>
    <w:rsid w:val="00FF1E1C"/>
    <w:rsid w:val="00FF36F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A1CAA8"/>
  <w15:docId w15:val="{2A7C67C0-A89B-4952-A695-E68B324F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0269"/>
    <w:pPr>
      <w:widowControl w:val="0"/>
      <w:tabs>
        <w:tab w:val="left" w:pos="339"/>
        <w:tab w:val="left" w:pos="3003"/>
        <w:tab w:val="left" w:pos="3174"/>
        <w:tab w:val="left" w:pos="3457"/>
      </w:tabs>
      <w:spacing w:after="0"/>
      <w:jc w:val="both"/>
    </w:pPr>
    <w:rPr>
      <w:rFonts w:ascii="Etelka Text Pro Regular" w:eastAsia="Times New Roman" w:hAnsi="Etelka Text Pro Regular" w:cs="Arial"/>
      <w:snapToGrid w:val="0"/>
      <w:sz w:val="20"/>
      <w:lang w:eastAsia="nl-NL"/>
    </w:rPr>
  </w:style>
  <w:style w:type="paragraph" w:styleId="Kop1">
    <w:name w:val="heading 1"/>
    <w:basedOn w:val="Standaard"/>
    <w:next w:val="Standaard"/>
    <w:link w:val="Kop1Char"/>
    <w:uiPriority w:val="9"/>
    <w:qFormat/>
    <w:rsid w:val="00107B5F"/>
    <w:pPr>
      <w:keepNext/>
      <w:keepLines/>
      <w:spacing w:before="480" w:line="240" w:lineRule="auto"/>
      <w:jc w:val="left"/>
      <w:outlineLvl w:val="0"/>
    </w:pPr>
    <w:rPr>
      <w:rFonts w:ascii="Etelka Text Pro Bold Regular" w:eastAsiaTheme="majorEastAsia" w:hAnsi="Etelka Text Pro Bold Regular" w:cs="Times New Roman (Koppen CS)"/>
      <w:bCs/>
      <w:caps/>
      <w:color w:val="F39200"/>
      <w:sz w:val="44"/>
      <w:szCs w:val="24"/>
    </w:rPr>
  </w:style>
  <w:style w:type="paragraph" w:styleId="Kop2">
    <w:name w:val="heading 2"/>
    <w:basedOn w:val="Standaard"/>
    <w:next w:val="Standaard"/>
    <w:link w:val="Kop2Char"/>
    <w:uiPriority w:val="9"/>
    <w:unhideWhenUsed/>
    <w:qFormat/>
    <w:rsid w:val="00FC652E"/>
    <w:pPr>
      <w:keepNext/>
      <w:keepLines/>
      <w:jc w:val="left"/>
      <w:outlineLvl w:val="1"/>
    </w:pPr>
    <w:rPr>
      <w:rFonts w:ascii="Etelka Text Pro Bold Regular" w:eastAsiaTheme="majorEastAsia" w:hAnsi="Etelka Text Pro Bold Regular" w:cstheme="majorBidi"/>
      <w:caps/>
      <w:color w:val="00205A"/>
      <w:sz w:val="28"/>
      <w:szCs w:val="28"/>
      <w:lang w:eastAsia="en-US"/>
    </w:rPr>
  </w:style>
  <w:style w:type="paragraph" w:styleId="Kop3">
    <w:name w:val="heading 3"/>
    <w:basedOn w:val="Standaard"/>
    <w:next w:val="Standaard"/>
    <w:link w:val="Kop3Char"/>
    <w:uiPriority w:val="9"/>
    <w:unhideWhenUsed/>
    <w:qFormat/>
    <w:rsid w:val="001A2406"/>
    <w:pPr>
      <w:keepNext/>
      <w:keepLines/>
      <w:numPr>
        <w:ilvl w:val="1"/>
        <w:numId w:val="10"/>
      </w:numPr>
      <w:tabs>
        <w:tab w:val="clear" w:pos="339"/>
        <w:tab w:val="clear" w:pos="3003"/>
        <w:tab w:val="clear" w:pos="3174"/>
        <w:tab w:val="clear" w:pos="3457"/>
      </w:tabs>
      <w:spacing w:before="200"/>
      <w:outlineLvl w:val="2"/>
    </w:pPr>
    <w:rPr>
      <w:rFonts w:eastAsiaTheme="majorEastAsia" w:cstheme="majorBidi"/>
      <w:b/>
      <w:bCs/>
      <w:caps/>
      <w:color w:val="00205A"/>
      <w:sz w:val="24"/>
      <w:szCs w:val="24"/>
    </w:rPr>
  </w:style>
  <w:style w:type="paragraph" w:styleId="Kop4">
    <w:name w:val="heading 4"/>
    <w:basedOn w:val="Standaard"/>
    <w:next w:val="Standaard"/>
    <w:link w:val="Kop4Char"/>
    <w:autoRedefine/>
    <w:uiPriority w:val="9"/>
    <w:unhideWhenUsed/>
    <w:qFormat/>
    <w:rsid w:val="001A2406"/>
    <w:pPr>
      <w:keepNext/>
      <w:keepLines/>
      <w:numPr>
        <w:ilvl w:val="2"/>
        <w:numId w:val="10"/>
      </w:numPr>
      <w:tabs>
        <w:tab w:val="clear" w:pos="339"/>
        <w:tab w:val="clear" w:pos="3003"/>
        <w:tab w:val="clear" w:pos="3174"/>
        <w:tab w:val="clear" w:pos="3457"/>
      </w:tabs>
      <w:spacing w:before="200"/>
      <w:outlineLvl w:val="3"/>
    </w:pPr>
    <w:rPr>
      <w:rFonts w:eastAsiaTheme="majorEastAsia" w:cstheme="majorBidi"/>
      <w:i/>
      <w:iCs/>
      <w:color w:val="00205A"/>
      <w:sz w:val="22"/>
      <w:lang w:eastAsia="en-US"/>
    </w:rPr>
  </w:style>
  <w:style w:type="paragraph" w:styleId="Kop5">
    <w:name w:val="heading 5"/>
    <w:basedOn w:val="Standaard"/>
    <w:next w:val="Standaard"/>
    <w:link w:val="Kop5Char"/>
    <w:uiPriority w:val="9"/>
    <w:unhideWhenUsed/>
    <w:rsid w:val="00F856C6"/>
    <w:pPr>
      <w:keepNext/>
      <w:keepLines/>
      <w:numPr>
        <w:numId w:val="2"/>
      </w:numPr>
      <w:spacing w:before="200"/>
      <w:outlineLvl w:val="4"/>
    </w:pPr>
    <w:rPr>
      <w:rFonts w:ascii="Arial" w:eastAsiaTheme="majorEastAsia" w:hAnsi="Arial" w:cstheme="majorBidi"/>
      <w:i/>
      <w:sz w:val="22"/>
    </w:rPr>
  </w:style>
  <w:style w:type="paragraph" w:styleId="Kop6">
    <w:name w:val="heading 6"/>
    <w:basedOn w:val="Standaard"/>
    <w:next w:val="Standaard"/>
    <w:link w:val="Kop6Char"/>
    <w:uiPriority w:val="9"/>
    <w:unhideWhenUsed/>
    <w:rsid w:val="000C4610"/>
    <w:pPr>
      <w:keepNext/>
      <w:keepLines/>
      <w:numPr>
        <w:numId w:val="3"/>
      </w:numPr>
      <w:spacing w:before="200"/>
      <w:outlineLvl w:val="5"/>
    </w:pPr>
    <w:rPr>
      <w:rFonts w:ascii="Arial" w:eastAsiaTheme="majorEastAsia" w:hAnsi="Arial" w:cstheme="majorBidi"/>
      <w:i/>
      <w:iCs/>
      <w:sz w:val="22"/>
    </w:rPr>
  </w:style>
  <w:style w:type="paragraph" w:styleId="Kop7">
    <w:name w:val="heading 7"/>
    <w:aliases w:val="Tussenkop blauw"/>
    <w:basedOn w:val="Standaard"/>
    <w:next w:val="Standaard"/>
    <w:link w:val="Kop7Char"/>
    <w:uiPriority w:val="9"/>
    <w:unhideWhenUsed/>
    <w:qFormat/>
    <w:rsid w:val="00DD5884"/>
    <w:pPr>
      <w:tabs>
        <w:tab w:val="clear" w:pos="339"/>
        <w:tab w:val="clear" w:pos="3003"/>
        <w:tab w:val="clear" w:pos="3174"/>
        <w:tab w:val="clear" w:pos="3457"/>
      </w:tabs>
      <w:outlineLvl w:val="6"/>
    </w:pPr>
    <w:rPr>
      <w:rFonts w:ascii="Etelka Text Pro Bold Regular" w:hAnsi="Etelka Text Pro Bold Regular"/>
      <w:color w:val="00205A"/>
    </w:rPr>
  </w:style>
  <w:style w:type="paragraph" w:styleId="Kop8">
    <w:name w:val="heading 8"/>
    <w:basedOn w:val="Standaard"/>
    <w:next w:val="Standaard"/>
    <w:link w:val="Kop8Char"/>
    <w:uiPriority w:val="9"/>
    <w:unhideWhenUsed/>
    <w:rsid w:val="0095126D"/>
    <w:pPr>
      <w:keepNext/>
      <w:keepLines/>
      <w:numPr>
        <w:numId w:val="4"/>
      </w:numPr>
      <w:spacing w:before="200"/>
      <w:outlineLvl w:val="7"/>
    </w:pPr>
    <w:rPr>
      <w:rFonts w:ascii="Arial" w:eastAsiaTheme="majorEastAsia" w:hAnsi="Arial" w:cstheme="majorBidi"/>
      <w:i/>
      <w:color w:val="404040" w:themeColor="text1" w:themeTint="BF"/>
      <w:sz w:val="22"/>
    </w:rPr>
  </w:style>
  <w:style w:type="paragraph" w:styleId="Kop9">
    <w:name w:val="heading 9"/>
    <w:aliases w:val="Tussenkop oranje"/>
    <w:basedOn w:val="Kop3"/>
    <w:next w:val="Standaard"/>
    <w:link w:val="Kop9Char"/>
    <w:autoRedefine/>
    <w:uiPriority w:val="9"/>
    <w:unhideWhenUsed/>
    <w:qFormat/>
    <w:rsid w:val="006D1D79"/>
    <w:pPr>
      <w:numPr>
        <w:ilvl w:val="0"/>
        <w:numId w:val="0"/>
      </w:numPr>
      <w:ind w:left="633" w:hanging="633"/>
      <w:outlineLvl w:val="8"/>
    </w:pPr>
    <w:rPr>
      <w:rFonts w:asciiTheme="majorHAnsi" w:hAnsiTheme="majorHAnsi"/>
      <w:b w:val="0"/>
      <w:bCs w:val="0"/>
      <w:color w:val="F392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07B5F"/>
    <w:rPr>
      <w:rFonts w:ascii="Etelka Text Pro Bold Regular" w:eastAsiaTheme="majorEastAsia" w:hAnsi="Etelka Text Pro Bold Regular" w:cs="Times New Roman (Koppen CS)"/>
      <w:bCs/>
      <w:caps/>
      <w:snapToGrid w:val="0"/>
      <w:color w:val="F39200"/>
      <w:sz w:val="44"/>
      <w:szCs w:val="24"/>
      <w:lang w:eastAsia="nl-NL"/>
    </w:rPr>
  </w:style>
  <w:style w:type="character" w:customStyle="1" w:styleId="Kop2Char">
    <w:name w:val="Kop 2 Char"/>
    <w:basedOn w:val="Standaardalinea-lettertype"/>
    <w:link w:val="Kop2"/>
    <w:uiPriority w:val="9"/>
    <w:rsid w:val="00FC652E"/>
    <w:rPr>
      <w:rFonts w:ascii="Etelka Text Pro Bold Regular" w:eastAsiaTheme="majorEastAsia" w:hAnsi="Etelka Text Pro Bold Regular" w:cstheme="majorBidi"/>
      <w:caps/>
      <w:snapToGrid w:val="0"/>
      <w:color w:val="00205A"/>
      <w:sz w:val="28"/>
      <w:szCs w:val="28"/>
    </w:rPr>
  </w:style>
  <w:style w:type="character" w:customStyle="1" w:styleId="Kop3Char">
    <w:name w:val="Kop 3 Char"/>
    <w:basedOn w:val="Standaardalinea-lettertype"/>
    <w:link w:val="Kop3"/>
    <w:uiPriority w:val="9"/>
    <w:rsid w:val="00EC54C6"/>
    <w:rPr>
      <w:rFonts w:ascii="Etelka Text Pro Regular" w:eastAsiaTheme="majorEastAsia" w:hAnsi="Etelka Text Pro Regular" w:cstheme="majorBidi"/>
      <w:b/>
      <w:bCs/>
      <w:caps/>
      <w:snapToGrid w:val="0"/>
      <w:color w:val="00205A"/>
      <w:sz w:val="24"/>
      <w:szCs w:val="24"/>
      <w:lang w:eastAsia="nl-NL"/>
    </w:rPr>
  </w:style>
  <w:style w:type="character" w:customStyle="1" w:styleId="Kop4Char">
    <w:name w:val="Kop 4 Char"/>
    <w:basedOn w:val="Standaardalinea-lettertype"/>
    <w:link w:val="Kop4"/>
    <w:uiPriority w:val="9"/>
    <w:rsid w:val="00EC54C6"/>
    <w:rPr>
      <w:rFonts w:ascii="Etelka Text Pro Regular" w:eastAsiaTheme="majorEastAsia" w:hAnsi="Etelka Text Pro Regular" w:cstheme="majorBidi"/>
      <w:i/>
      <w:iCs/>
      <w:snapToGrid w:val="0"/>
      <w:color w:val="00205A"/>
    </w:rPr>
  </w:style>
  <w:style w:type="paragraph" w:styleId="Koptekst">
    <w:name w:val="header"/>
    <w:basedOn w:val="Standaard"/>
    <w:link w:val="KoptekstChar"/>
    <w:unhideWhenUsed/>
    <w:rsid w:val="000940F4"/>
    <w:pPr>
      <w:tabs>
        <w:tab w:val="center" w:pos="4536"/>
        <w:tab w:val="right" w:pos="9072"/>
      </w:tabs>
    </w:pPr>
  </w:style>
  <w:style w:type="character" w:customStyle="1" w:styleId="KoptekstChar">
    <w:name w:val="Koptekst Char"/>
    <w:basedOn w:val="Standaardalinea-lettertype"/>
    <w:link w:val="Koptekst"/>
    <w:uiPriority w:val="99"/>
    <w:rsid w:val="000940F4"/>
  </w:style>
  <w:style w:type="paragraph" w:styleId="Voettekst">
    <w:name w:val="footer"/>
    <w:basedOn w:val="Standaard"/>
    <w:link w:val="VoettekstChar"/>
    <w:uiPriority w:val="99"/>
    <w:unhideWhenUsed/>
    <w:rsid w:val="000940F4"/>
    <w:pPr>
      <w:tabs>
        <w:tab w:val="center" w:pos="4536"/>
        <w:tab w:val="right" w:pos="9072"/>
      </w:tabs>
    </w:pPr>
  </w:style>
  <w:style w:type="character" w:customStyle="1" w:styleId="VoettekstChar">
    <w:name w:val="Voettekst Char"/>
    <w:basedOn w:val="Standaardalinea-lettertype"/>
    <w:link w:val="Voettekst"/>
    <w:uiPriority w:val="99"/>
    <w:rsid w:val="000940F4"/>
  </w:style>
  <w:style w:type="character" w:customStyle="1" w:styleId="Kop5Char">
    <w:name w:val="Kop 5 Char"/>
    <w:basedOn w:val="Standaardalinea-lettertype"/>
    <w:link w:val="Kop5"/>
    <w:uiPriority w:val="9"/>
    <w:rsid w:val="00F856C6"/>
    <w:rPr>
      <w:rFonts w:ascii="Arial" w:eastAsiaTheme="majorEastAsia" w:hAnsi="Arial" w:cstheme="majorBidi"/>
      <w:i/>
      <w:snapToGrid w:val="0"/>
      <w:lang w:eastAsia="nl-NL"/>
    </w:rPr>
  </w:style>
  <w:style w:type="paragraph" w:customStyle="1" w:styleId="RapportTekst">
    <w:name w:val="RapportTekst"/>
    <w:basedOn w:val="Standaard"/>
    <w:rsid w:val="000940F4"/>
    <w:pPr>
      <w:spacing w:line="312" w:lineRule="auto"/>
      <w:ind w:left="709"/>
    </w:pPr>
    <w:rPr>
      <w:rFonts w:ascii="Arial" w:hAnsi="Arial"/>
      <w:sz w:val="22"/>
    </w:rPr>
  </w:style>
  <w:style w:type="paragraph" w:styleId="Ballontekst">
    <w:name w:val="Balloon Text"/>
    <w:basedOn w:val="Standaard"/>
    <w:link w:val="BallontekstChar"/>
    <w:uiPriority w:val="99"/>
    <w:semiHidden/>
    <w:unhideWhenUsed/>
    <w:rsid w:val="000940F4"/>
    <w:rPr>
      <w:rFonts w:ascii="Tahoma" w:hAnsi="Tahoma" w:cs="Tahoma"/>
      <w:sz w:val="16"/>
      <w:szCs w:val="16"/>
    </w:rPr>
  </w:style>
  <w:style w:type="character" w:customStyle="1" w:styleId="BallontekstChar">
    <w:name w:val="Ballontekst Char"/>
    <w:basedOn w:val="Standaardalinea-lettertype"/>
    <w:link w:val="Ballontekst"/>
    <w:uiPriority w:val="99"/>
    <w:semiHidden/>
    <w:rsid w:val="000940F4"/>
    <w:rPr>
      <w:rFonts w:ascii="Tahoma" w:eastAsia="Times New Roman" w:hAnsi="Tahoma" w:cs="Tahoma"/>
      <w:sz w:val="16"/>
      <w:szCs w:val="16"/>
      <w:lang w:eastAsia="nl-NL"/>
    </w:rPr>
  </w:style>
  <w:style w:type="paragraph" w:styleId="Inhopg1">
    <w:name w:val="toc 1"/>
    <w:basedOn w:val="Standaard"/>
    <w:next w:val="Standaard"/>
    <w:autoRedefine/>
    <w:uiPriority w:val="39"/>
    <w:unhideWhenUsed/>
    <w:rsid w:val="000956AC"/>
    <w:pPr>
      <w:tabs>
        <w:tab w:val="clear" w:pos="339"/>
        <w:tab w:val="clear" w:pos="3003"/>
        <w:tab w:val="clear" w:pos="3174"/>
        <w:tab w:val="clear" w:pos="3457"/>
        <w:tab w:val="left" w:pos="1418"/>
        <w:tab w:val="right" w:pos="8364"/>
      </w:tabs>
      <w:spacing w:before="120"/>
      <w:jc w:val="left"/>
    </w:pPr>
    <w:rPr>
      <w:rFonts w:ascii="Etelka Text Pro Bold Regular" w:hAnsi="Etelka Text Pro Bold Regular"/>
      <w:b/>
      <w:bCs/>
      <w:noProof/>
    </w:rPr>
  </w:style>
  <w:style w:type="paragraph" w:styleId="Inhopg2">
    <w:name w:val="toc 2"/>
    <w:basedOn w:val="Standaard"/>
    <w:next w:val="Standaard"/>
    <w:autoRedefine/>
    <w:uiPriority w:val="39"/>
    <w:unhideWhenUsed/>
    <w:rsid w:val="00763BD5"/>
    <w:pPr>
      <w:tabs>
        <w:tab w:val="clear" w:pos="339"/>
        <w:tab w:val="clear" w:pos="3003"/>
        <w:tab w:val="clear" w:pos="3174"/>
        <w:tab w:val="clear" w:pos="3457"/>
        <w:tab w:val="left" w:pos="1418"/>
        <w:tab w:val="right" w:pos="8364"/>
      </w:tabs>
      <w:ind w:left="200"/>
      <w:jc w:val="left"/>
    </w:pPr>
    <w:rPr>
      <w:rFonts w:ascii="Etelka Text Pro Bold Regular" w:hAnsi="Etelka Text Pro Bold Regular"/>
      <w:b/>
      <w:noProof/>
      <w:color w:val="00205A"/>
      <w:sz w:val="22"/>
    </w:rPr>
  </w:style>
  <w:style w:type="paragraph" w:styleId="Inhopg3">
    <w:name w:val="toc 3"/>
    <w:basedOn w:val="Standaard"/>
    <w:next w:val="Standaard"/>
    <w:autoRedefine/>
    <w:uiPriority w:val="39"/>
    <w:unhideWhenUsed/>
    <w:rsid w:val="00B75AD1"/>
    <w:pPr>
      <w:tabs>
        <w:tab w:val="clear" w:pos="339"/>
        <w:tab w:val="clear" w:pos="3003"/>
        <w:tab w:val="clear" w:pos="3174"/>
        <w:tab w:val="clear" w:pos="3457"/>
      </w:tabs>
      <w:ind w:left="400"/>
      <w:jc w:val="left"/>
    </w:pPr>
    <w:rPr>
      <w:rFonts w:asciiTheme="minorHAnsi" w:hAnsiTheme="minorHAnsi"/>
      <w:sz w:val="22"/>
    </w:rPr>
  </w:style>
  <w:style w:type="character" w:styleId="Hyperlink">
    <w:name w:val="Hyperlink"/>
    <w:basedOn w:val="Standaardalinea-lettertype"/>
    <w:uiPriority w:val="99"/>
    <w:unhideWhenUsed/>
    <w:rsid w:val="008210B9"/>
    <w:rPr>
      <w:color w:val="E50053" w:themeColor="hyperlink"/>
      <w:u w:val="none"/>
    </w:rPr>
  </w:style>
  <w:style w:type="paragraph" w:styleId="Lijstalinea">
    <w:name w:val="List Paragraph"/>
    <w:basedOn w:val="Standaard"/>
    <w:link w:val="LijstalineaChar"/>
    <w:uiPriority w:val="34"/>
    <w:qFormat/>
    <w:rsid w:val="00107B5F"/>
    <w:pPr>
      <w:numPr>
        <w:numId w:val="8"/>
      </w:numPr>
      <w:tabs>
        <w:tab w:val="clear" w:pos="339"/>
        <w:tab w:val="clear" w:pos="3003"/>
        <w:tab w:val="clear" w:pos="3174"/>
        <w:tab w:val="clear" w:pos="3457"/>
      </w:tabs>
      <w:contextualSpacing/>
    </w:pPr>
    <w:rPr>
      <w:rFonts w:eastAsia="Calibri"/>
      <w:lang w:eastAsia="en-US"/>
    </w:rPr>
  </w:style>
  <w:style w:type="character" w:customStyle="1" w:styleId="Kop6Char">
    <w:name w:val="Kop 6 Char"/>
    <w:basedOn w:val="Standaardalinea-lettertype"/>
    <w:link w:val="Kop6"/>
    <w:uiPriority w:val="9"/>
    <w:rsid w:val="000C4610"/>
    <w:rPr>
      <w:rFonts w:ascii="Arial" w:eastAsiaTheme="majorEastAsia" w:hAnsi="Arial" w:cstheme="majorBidi"/>
      <w:i/>
      <w:iCs/>
      <w:snapToGrid w:val="0"/>
      <w:lang w:eastAsia="nl-NL"/>
    </w:rPr>
  </w:style>
  <w:style w:type="character" w:customStyle="1" w:styleId="Kop7Char">
    <w:name w:val="Kop 7 Char"/>
    <w:aliases w:val="Tussenkop blauw Char"/>
    <w:basedOn w:val="Standaardalinea-lettertype"/>
    <w:link w:val="Kop7"/>
    <w:uiPriority w:val="9"/>
    <w:rsid w:val="00DD5884"/>
    <w:rPr>
      <w:rFonts w:ascii="Etelka Text Pro Bold Regular" w:eastAsia="Times New Roman" w:hAnsi="Etelka Text Pro Bold Regular" w:cs="Arial"/>
      <w:snapToGrid w:val="0"/>
      <w:color w:val="00205A"/>
      <w:sz w:val="20"/>
      <w:lang w:eastAsia="nl-NL"/>
    </w:rPr>
  </w:style>
  <w:style w:type="character" w:customStyle="1" w:styleId="Kop8Char">
    <w:name w:val="Kop 8 Char"/>
    <w:basedOn w:val="Standaardalinea-lettertype"/>
    <w:link w:val="Kop8"/>
    <w:uiPriority w:val="9"/>
    <w:rsid w:val="0095126D"/>
    <w:rPr>
      <w:rFonts w:ascii="Arial" w:eastAsiaTheme="majorEastAsia" w:hAnsi="Arial" w:cstheme="majorBidi"/>
      <w:i/>
      <w:snapToGrid w:val="0"/>
      <w:color w:val="404040" w:themeColor="text1" w:themeTint="BF"/>
      <w:lang w:eastAsia="nl-NL"/>
    </w:rPr>
  </w:style>
  <w:style w:type="character" w:customStyle="1" w:styleId="Kop9Char">
    <w:name w:val="Kop 9 Char"/>
    <w:aliases w:val="Tussenkop oranje Char"/>
    <w:basedOn w:val="Standaardalinea-lettertype"/>
    <w:link w:val="Kop9"/>
    <w:uiPriority w:val="9"/>
    <w:rsid w:val="006D1D79"/>
    <w:rPr>
      <w:rFonts w:asciiTheme="majorHAnsi" w:eastAsiaTheme="majorEastAsia" w:hAnsiTheme="majorHAnsi" w:cstheme="majorBidi"/>
      <w:caps/>
      <w:snapToGrid w:val="0"/>
      <w:color w:val="F39200"/>
      <w:lang w:eastAsia="nl-NL"/>
    </w:rPr>
  </w:style>
  <w:style w:type="paragraph" w:styleId="Inhopg4">
    <w:name w:val="toc 4"/>
    <w:basedOn w:val="Standaard"/>
    <w:next w:val="Standaard"/>
    <w:autoRedefine/>
    <w:uiPriority w:val="39"/>
    <w:unhideWhenUsed/>
    <w:rsid w:val="00DA44E1"/>
    <w:pPr>
      <w:tabs>
        <w:tab w:val="clear" w:pos="339"/>
        <w:tab w:val="clear" w:pos="3003"/>
        <w:tab w:val="clear" w:pos="3174"/>
        <w:tab w:val="clear" w:pos="3457"/>
        <w:tab w:val="left" w:pos="1418"/>
        <w:tab w:val="right" w:pos="8364"/>
      </w:tabs>
      <w:ind w:left="600"/>
      <w:jc w:val="left"/>
    </w:pPr>
    <w:rPr>
      <w:rFonts w:ascii="Etelka Light Pro Italic" w:hAnsi="Etelka Light Pro Italic"/>
      <w:noProof/>
      <w:sz w:val="22"/>
      <w:szCs w:val="20"/>
    </w:rPr>
  </w:style>
  <w:style w:type="paragraph" w:styleId="Inhopg5">
    <w:name w:val="toc 5"/>
    <w:basedOn w:val="Standaard"/>
    <w:next w:val="Standaard"/>
    <w:autoRedefine/>
    <w:uiPriority w:val="39"/>
    <w:unhideWhenUsed/>
    <w:rsid w:val="005857DB"/>
    <w:pPr>
      <w:tabs>
        <w:tab w:val="clear" w:pos="339"/>
        <w:tab w:val="clear" w:pos="3003"/>
        <w:tab w:val="clear" w:pos="3174"/>
        <w:tab w:val="clear" w:pos="3457"/>
      </w:tabs>
      <w:ind w:left="800"/>
      <w:jc w:val="left"/>
    </w:pPr>
    <w:rPr>
      <w:rFonts w:asciiTheme="minorHAnsi" w:hAnsiTheme="minorHAnsi"/>
      <w:szCs w:val="20"/>
    </w:rPr>
  </w:style>
  <w:style w:type="paragraph" w:styleId="Inhopg6">
    <w:name w:val="toc 6"/>
    <w:basedOn w:val="Standaard"/>
    <w:next w:val="Standaard"/>
    <w:autoRedefine/>
    <w:uiPriority w:val="39"/>
    <w:unhideWhenUsed/>
    <w:rsid w:val="00060CD2"/>
    <w:pPr>
      <w:tabs>
        <w:tab w:val="clear" w:pos="339"/>
        <w:tab w:val="clear" w:pos="3003"/>
        <w:tab w:val="clear" w:pos="3174"/>
        <w:tab w:val="clear" w:pos="3457"/>
      </w:tabs>
      <w:ind w:left="1000"/>
      <w:jc w:val="left"/>
    </w:pPr>
    <w:rPr>
      <w:rFonts w:asciiTheme="minorHAnsi" w:hAnsiTheme="minorHAnsi"/>
      <w:szCs w:val="20"/>
    </w:rPr>
  </w:style>
  <w:style w:type="paragraph" w:styleId="Inhopg7">
    <w:name w:val="toc 7"/>
    <w:basedOn w:val="Standaard"/>
    <w:next w:val="Standaard"/>
    <w:autoRedefine/>
    <w:uiPriority w:val="39"/>
    <w:unhideWhenUsed/>
    <w:rsid w:val="00060CD2"/>
    <w:pPr>
      <w:tabs>
        <w:tab w:val="clear" w:pos="339"/>
        <w:tab w:val="clear" w:pos="3003"/>
        <w:tab w:val="clear" w:pos="3174"/>
        <w:tab w:val="clear" w:pos="3457"/>
      </w:tabs>
      <w:ind w:left="1200"/>
      <w:jc w:val="left"/>
    </w:pPr>
    <w:rPr>
      <w:rFonts w:asciiTheme="minorHAnsi" w:hAnsiTheme="minorHAnsi"/>
      <w:szCs w:val="20"/>
    </w:rPr>
  </w:style>
  <w:style w:type="paragraph" w:styleId="Inhopg8">
    <w:name w:val="toc 8"/>
    <w:basedOn w:val="Standaard"/>
    <w:next w:val="Standaard"/>
    <w:autoRedefine/>
    <w:uiPriority w:val="39"/>
    <w:unhideWhenUsed/>
    <w:rsid w:val="005857DB"/>
    <w:pPr>
      <w:tabs>
        <w:tab w:val="clear" w:pos="339"/>
        <w:tab w:val="clear" w:pos="3003"/>
        <w:tab w:val="clear" w:pos="3174"/>
        <w:tab w:val="clear" w:pos="3457"/>
      </w:tabs>
      <w:ind w:left="1400"/>
      <w:jc w:val="left"/>
    </w:pPr>
    <w:rPr>
      <w:rFonts w:asciiTheme="minorHAnsi" w:hAnsiTheme="minorHAnsi"/>
      <w:szCs w:val="20"/>
    </w:rPr>
  </w:style>
  <w:style w:type="paragraph" w:styleId="Inhopg9">
    <w:name w:val="toc 9"/>
    <w:basedOn w:val="Standaard"/>
    <w:next w:val="Standaard"/>
    <w:autoRedefine/>
    <w:uiPriority w:val="39"/>
    <w:unhideWhenUsed/>
    <w:rsid w:val="005857DB"/>
    <w:pPr>
      <w:tabs>
        <w:tab w:val="clear" w:pos="339"/>
        <w:tab w:val="clear" w:pos="3003"/>
        <w:tab w:val="clear" w:pos="3174"/>
        <w:tab w:val="clear" w:pos="3457"/>
      </w:tabs>
      <w:ind w:left="1600"/>
      <w:jc w:val="left"/>
    </w:pPr>
    <w:rPr>
      <w:rFonts w:asciiTheme="minorHAnsi" w:hAnsiTheme="minorHAnsi"/>
      <w:szCs w:val="20"/>
    </w:rPr>
  </w:style>
  <w:style w:type="character" w:styleId="Verwijzingopmerking">
    <w:name w:val="annotation reference"/>
    <w:basedOn w:val="Standaardalinea-lettertype"/>
    <w:uiPriority w:val="99"/>
    <w:semiHidden/>
    <w:unhideWhenUsed/>
    <w:rsid w:val="008B1C31"/>
    <w:rPr>
      <w:sz w:val="16"/>
      <w:szCs w:val="16"/>
    </w:rPr>
  </w:style>
  <w:style w:type="paragraph" w:styleId="Tekstopmerking">
    <w:name w:val="annotation text"/>
    <w:basedOn w:val="Standaard"/>
    <w:link w:val="TekstopmerkingChar"/>
    <w:uiPriority w:val="99"/>
    <w:semiHidden/>
    <w:unhideWhenUsed/>
    <w:rsid w:val="008B1C31"/>
  </w:style>
  <w:style w:type="character" w:customStyle="1" w:styleId="TekstopmerkingChar">
    <w:name w:val="Tekst opmerking Char"/>
    <w:basedOn w:val="Standaardalinea-lettertype"/>
    <w:link w:val="Tekstopmerking"/>
    <w:uiPriority w:val="99"/>
    <w:semiHidden/>
    <w:rsid w:val="008B1C3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B1C31"/>
    <w:rPr>
      <w:b/>
      <w:bCs/>
    </w:rPr>
  </w:style>
  <w:style w:type="character" w:customStyle="1" w:styleId="OnderwerpvanopmerkingChar">
    <w:name w:val="Onderwerp van opmerking Char"/>
    <w:basedOn w:val="TekstopmerkingChar"/>
    <w:link w:val="Onderwerpvanopmerking"/>
    <w:uiPriority w:val="99"/>
    <w:semiHidden/>
    <w:rsid w:val="008B1C31"/>
    <w:rPr>
      <w:rFonts w:ascii="Times New Roman" w:eastAsia="Times New Roman" w:hAnsi="Times New Roman" w:cs="Times New Roman"/>
      <w:b/>
      <w:bCs/>
      <w:sz w:val="20"/>
      <w:szCs w:val="20"/>
      <w:lang w:eastAsia="nl-NL"/>
    </w:rPr>
  </w:style>
  <w:style w:type="character" w:styleId="Zwaar">
    <w:name w:val="Strong"/>
    <w:basedOn w:val="Standaardalinea-lettertype"/>
    <w:uiPriority w:val="22"/>
    <w:rsid w:val="00DD5884"/>
    <w:rPr>
      <w:b/>
      <w:bCs/>
    </w:rPr>
  </w:style>
  <w:style w:type="paragraph" w:styleId="Titel">
    <w:name w:val="Title"/>
    <w:basedOn w:val="Standaard"/>
    <w:next w:val="Standaard"/>
    <w:link w:val="TitelChar"/>
    <w:uiPriority w:val="10"/>
    <w:qFormat/>
    <w:rsid w:val="00107B5F"/>
    <w:pPr>
      <w:spacing w:after="300" w:line="192" w:lineRule="auto"/>
      <w:contextualSpacing/>
    </w:pPr>
    <w:rPr>
      <w:rFonts w:ascii="Etelka Medium Pro Bold Regular" w:eastAsiaTheme="majorEastAsia" w:hAnsi="Etelka Medium Pro Bold Regular" w:cstheme="majorBidi"/>
      <w:caps/>
      <w:color w:val="F39200" w:themeColor="accent1"/>
      <w:spacing w:val="5"/>
      <w:kern w:val="28"/>
      <w:sz w:val="96"/>
      <w:szCs w:val="96"/>
    </w:rPr>
  </w:style>
  <w:style w:type="character" w:customStyle="1" w:styleId="TitelChar">
    <w:name w:val="Titel Char"/>
    <w:basedOn w:val="Standaardalinea-lettertype"/>
    <w:link w:val="Titel"/>
    <w:uiPriority w:val="10"/>
    <w:rsid w:val="00107B5F"/>
    <w:rPr>
      <w:rFonts w:ascii="Etelka Medium Pro Bold Regular" w:eastAsiaTheme="majorEastAsia" w:hAnsi="Etelka Medium Pro Bold Regular" w:cstheme="majorBidi"/>
      <w:caps/>
      <w:snapToGrid w:val="0"/>
      <w:color w:val="F39200" w:themeColor="accent1"/>
      <w:spacing w:val="5"/>
      <w:kern w:val="28"/>
      <w:sz w:val="96"/>
      <w:szCs w:val="96"/>
      <w:lang w:eastAsia="nl-NL"/>
    </w:rPr>
  </w:style>
  <w:style w:type="character" w:styleId="Paginanummer">
    <w:name w:val="page number"/>
    <w:basedOn w:val="Standaardalinea-lettertype"/>
    <w:uiPriority w:val="99"/>
    <w:semiHidden/>
    <w:unhideWhenUsed/>
    <w:rsid w:val="006674C2"/>
  </w:style>
  <w:style w:type="paragraph" w:styleId="Index1">
    <w:name w:val="index 1"/>
    <w:basedOn w:val="Standaard"/>
    <w:next w:val="Standaard"/>
    <w:autoRedefine/>
    <w:uiPriority w:val="99"/>
    <w:unhideWhenUsed/>
    <w:rsid w:val="00763BD5"/>
    <w:pPr>
      <w:tabs>
        <w:tab w:val="clear" w:pos="339"/>
        <w:tab w:val="clear" w:pos="3003"/>
        <w:tab w:val="clear" w:pos="3174"/>
        <w:tab w:val="clear" w:pos="3457"/>
      </w:tabs>
      <w:ind w:left="200" w:hanging="200"/>
    </w:pPr>
  </w:style>
  <w:style w:type="paragraph" w:styleId="Index2">
    <w:name w:val="index 2"/>
    <w:basedOn w:val="Standaard"/>
    <w:next w:val="Standaard"/>
    <w:autoRedefine/>
    <w:uiPriority w:val="99"/>
    <w:unhideWhenUsed/>
    <w:rsid w:val="00763BD5"/>
    <w:pPr>
      <w:tabs>
        <w:tab w:val="clear" w:pos="339"/>
        <w:tab w:val="clear" w:pos="3003"/>
        <w:tab w:val="clear" w:pos="3174"/>
        <w:tab w:val="clear" w:pos="3457"/>
      </w:tabs>
      <w:ind w:left="400" w:hanging="200"/>
    </w:pPr>
  </w:style>
  <w:style w:type="paragraph" w:styleId="Index3">
    <w:name w:val="index 3"/>
    <w:basedOn w:val="Standaard"/>
    <w:next w:val="Standaard"/>
    <w:autoRedefine/>
    <w:uiPriority w:val="99"/>
    <w:unhideWhenUsed/>
    <w:rsid w:val="00763BD5"/>
    <w:pPr>
      <w:tabs>
        <w:tab w:val="clear" w:pos="339"/>
        <w:tab w:val="clear" w:pos="3003"/>
        <w:tab w:val="clear" w:pos="3174"/>
        <w:tab w:val="clear" w:pos="3457"/>
      </w:tabs>
      <w:ind w:left="600" w:hanging="200"/>
    </w:pPr>
  </w:style>
  <w:style w:type="paragraph" w:styleId="Index4">
    <w:name w:val="index 4"/>
    <w:basedOn w:val="Standaard"/>
    <w:next w:val="Standaard"/>
    <w:autoRedefine/>
    <w:uiPriority w:val="99"/>
    <w:unhideWhenUsed/>
    <w:rsid w:val="00763BD5"/>
    <w:pPr>
      <w:tabs>
        <w:tab w:val="clear" w:pos="339"/>
        <w:tab w:val="clear" w:pos="3003"/>
        <w:tab w:val="clear" w:pos="3174"/>
        <w:tab w:val="clear" w:pos="3457"/>
      </w:tabs>
      <w:ind w:left="800" w:hanging="200"/>
    </w:pPr>
  </w:style>
  <w:style w:type="paragraph" w:styleId="Index5">
    <w:name w:val="index 5"/>
    <w:basedOn w:val="Standaard"/>
    <w:next w:val="Standaard"/>
    <w:autoRedefine/>
    <w:uiPriority w:val="99"/>
    <w:unhideWhenUsed/>
    <w:rsid w:val="00763BD5"/>
    <w:pPr>
      <w:tabs>
        <w:tab w:val="clear" w:pos="339"/>
        <w:tab w:val="clear" w:pos="3003"/>
        <w:tab w:val="clear" w:pos="3174"/>
        <w:tab w:val="clear" w:pos="3457"/>
      </w:tabs>
      <w:ind w:left="1000" w:hanging="200"/>
    </w:pPr>
  </w:style>
  <w:style w:type="paragraph" w:styleId="Index6">
    <w:name w:val="index 6"/>
    <w:basedOn w:val="Standaard"/>
    <w:next w:val="Standaard"/>
    <w:autoRedefine/>
    <w:uiPriority w:val="99"/>
    <w:unhideWhenUsed/>
    <w:rsid w:val="00763BD5"/>
    <w:pPr>
      <w:tabs>
        <w:tab w:val="clear" w:pos="339"/>
        <w:tab w:val="clear" w:pos="3003"/>
        <w:tab w:val="clear" w:pos="3174"/>
        <w:tab w:val="clear" w:pos="3457"/>
      </w:tabs>
      <w:ind w:left="1200" w:hanging="200"/>
    </w:pPr>
  </w:style>
  <w:style w:type="paragraph" w:styleId="Index7">
    <w:name w:val="index 7"/>
    <w:basedOn w:val="Standaard"/>
    <w:next w:val="Standaard"/>
    <w:autoRedefine/>
    <w:uiPriority w:val="99"/>
    <w:unhideWhenUsed/>
    <w:rsid w:val="00763BD5"/>
    <w:pPr>
      <w:tabs>
        <w:tab w:val="clear" w:pos="339"/>
        <w:tab w:val="clear" w:pos="3003"/>
        <w:tab w:val="clear" w:pos="3174"/>
        <w:tab w:val="clear" w:pos="3457"/>
      </w:tabs>
      <w:ind w:left="1400" w:hanging="200"/>
    </w:pPr>
  </w:style>
  <w:style w:type="paragraph" w:styleId="Index8">
    <w:name w:val="index 8"/>
    <w:basedOn w:val="Standaard"/>
    <w:next w:val="Standaard"/>
    <w:autoRedefine/>
    <w:uiPriority w:val="99"/>
    <w:unhideWhenUsed/>
    <w:rsid w:val="00763BD5"/>
    <w:pPr>
      <w:tabs>
        <w:tab w:val="clear" w:pos="339"/>
        <w:tab w:val="clear" w:pos="3003"/>
        <w:tab w:val="clear" w:pos="3174"/>
        <w:tab w:val="clear" w:pos="3457"/>
      </w:tabs>
      <w:ind w:left="1600" w:hanging="200"/>
    </w:pPr>
  </w:style>
  <w:style w:type="paragraph" w:styleId="Index9">
    <w:name w:val="index 9"/>
    <w:basedOn w:val="Standaard"/>
    <w:next w:val="Standaard"/>
    <w:autoRedefine/>
    <w:uiPriority w:val="99"/>
    <w:unhideWhenUsed/>
    <w:rsid w:val="00763BD5"/>
    <w:pPr>
      <w:tabs>
        <w:tab w:val="clear" w:pos="339"/>
        <w:tab w:val="clear" w:pos="3003"/>
        <w:tab w:val="clear" w:pos="3174"/>
        <w:tab w:val="clear" w:pos="3457"/>
      </w:tabs>
      <w:ind w:left="1800" w:hanging="200"/>
    </w:pPr>
  </w:style>
  <w:style w:type="paragraph" w:styleId="Indexkop">
    <w:name w:val="index heading"/>
    <w:basedOn w:val="Standaard"/>
    <w:next w:val="Index1"/>
    <w:uiPriority w:val="99"/>
    <w:unhideWhenUsed/>
    <w:rsid w:val="00763BD5"/>
  </w:style>
  <w:style w:type="table" w:styleId="Tabelraster">
    <w:name w:val="Table Grid"/>
    <w:basedOn w:val="Standaardtabel"/>
    <w:uiPriority w:val="59"/>
    <w:rsid w:val="00135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derkop">
    <w:name w:val="Onderkop"/>
    <w:basedOn w:val="Kop2"/>
    <w:rsid w:val="00107B5F"/>
  </w:style>
  <w:style w:type="paragraph" w:customStyle="1" w:styleId="Tussenkoproze">
    <w:name w:val="Tussenkop roze"/>
    <w:basedOn w:val="Kop9"/>
    <w:qFormat/>
    <w:rsid w:val="0008676A"/>
    <w:pPr>
      <w:adjustRightInd w:val="0"/>
      <w:ind w:left="0" w:firstLine="0"/>
    </w:pPr>
    <w:rPr>
      <w:color w:val="E50053" w:themeColor="accent2"/>
      <w:lang w:val="en-US"/>
    </w:rPr>
  </w:style>
  <w:style w:type="paragraph" w:customStyle="1" w:styleId="Stijl1">
    <w:name w:val="Stijl1"/>
    <w:basedOn w:val="Standaard"/>
    <w:rsid w:val="00107B5F"/>
    <w:pPr>
      <w:tabs>
        <w:tab w:val="clear" w:pos="339"/>
        <w:tab w:val="clear" w:pos="3003"/>
        <w:tab w:val="clear" w:pos="3174"/>
        <w:tab w:val="clear" w:pos="3457"/>
      </w:tabs>
    </w:pPr>
    <w:rPr>
      <w:rFonts w:asciiTheme="majorHAnsi" w:hAnsiTheme="majorHAnsi"/>
      <w:caps/>
      <w:color w:val="092356" w:themeColor="text2"/>
      <w:lang w:val="en-US"/>
    </w:rPr>
  </w:style>
  <w:style w:type="paragraph" w:customStyle="1" w:styleId="Inleiding">
    <w:name w:val="Inleiding"/>
    <w:basedOn w:val="Standaard"/>
    <w:qFormat/>
    <w:rsid w:val="00107B5F"/>
    <w:pPr>
      <w:tabs>
        <w:tab w:val="clear" w:pos="339"/>
        <w:tab w:val="clear" w:pos="3003"/>
        <w:tab w:val="clear" w:pos="3174"/>
        <w:tab w:val="clear" w:pos="3457"/>
      </w:tabs>
    </w:pPr>
    <w:rPr>
      <w:rFonts w:asciiTheme="majorHAnsi" w:hAnsiTheme="majorHAnsi"/>
      <w:color w:val="092356" w:themeColor="text2"/>
      <w:lang w:val="en-US"/>
    </w:rPr>
  </w:style>
  <w:style w:type="paragraph" w:customStyle="1" w:styleId="Tussenkopturkoois">
    <w:name w:val="Tussenkop turkoois"/>
    <w:basedOn w:val="Kop9"/>
    <w:qFormat/>
    <w:rsid w:val="0008676A"/>
    <w:pPr>
      <w:adjustRightInd w:val="0"/>
      <w:ind w:left="0" w:firstLine="0"/>
    </w:pPr>
    <w:rPr>
      <w:color w:val="00A3A6" w:themeColor="accent3"/>
      <w:lang w:val="en-US"/>
    </w:rPr>
  </w:style>
  <w:style w:type="paragraph" w:customStyle="1" w:styleId="Kaderkopwit">
    <w:name w:val="Kaderkop wit"/>
    <w:basedOn w:val="Standaard"/>
    <w:qFormat/>
    <w:rsid w:val="0009337A"/>
    <w:rPr>
      <w:rFonts w:asciiTheme="majorHAnsi" w:hAnsiTheme="majorHAnsi"/>
      <w:caps/>
      <w:color w:val="FFFFFF" w:themeColor="background1"/>
    </w:rPr>
  </w:style>
  <w:style w:type="paragraph" w:customStyle="1" w:styleId="StandaardKadertekstWit">
    <w:name w:val="Standaard Kadertekst Wit"/>
    <w:basedOn w:val="Standaard"/>
    <w:qFormat/>
    <w:rsid w:val="0008676A"/>
    <w:pPr>
      <w:spacing w:line="240" w:lineRule="auto"/>
    </w:pPr>
    <w:rPr>
      <w:color w:val="FFFFFF" w:themeColor="background1"/>
    </w:rPr>
  </w:style>
  <w:style w:type="paragraph" w:customStyle="1" w:styleId="TussenkopOranje">
    <w:name w:val="Tussenkop Oranje"/>
    <w:basedOn w:val="Kop9"/>
    <w:qFormat/>
    <w:rsid w:val="0008676A"/>
    <w:pPr>
      <w:adjustRightInd w:val="0"/>
      <w:ind w:left="0" w:firstLine="0"/>
      <w:outlineLvl w:val="9"/>
    </w:pPr>
    <w:rPr>
      <w:color w:val="F39200" w:themeColor="accent1"/>
    </w:rPr>
  </w:style>
  <w:style w:type="character" w:customStyle="1" w:styleId="Onopgelostemelding1">
    <w:name w:val="Onopgeloste melding1"/>
    <w:basedOn w:val="Standaardalinea-lettertype"/>
    <w:uiPriority w:val="99"/>
    <w:semiHidden/>
    <w:unhideWhenUsed/>
    <w:rsid w:val="008210B9"/>
    <w:rPr>
      <w:color w:val="605E5C"/>
      <w:shd w:val="clear" w:color="auto" w:fill="E1DFDD"/>
    </w:rPr>
  </w:style>
  <w:style w:type="character" w:customStyle="1" w:styleId="LijstalineaChar">
    <w:name w:val="Lijstalinea Char"/>
    <w:basedOn w:val="Standaardalinea-lettertype"/>
    <w:link w:val="Lijstalinea"/>
    <w:uiPriority w:val="34"/>
    <w:rsid w:val="00732EC8"/>
    <w:rPr>
      <w:rFonts w:ascii="Etelka Text Pro Regular" w:eastAsia="Calibri" w:hAnsi="Etelka Text Pro Regular" w:cs="Arial"/>
      <w:snapToGrid w:val="0"/>
      <w:sz w:val="20"/>
    </w:rPr>
  </w:style>
  <w:style w:type="paragraph" w:styleId="Geenafstand">
    <w:name w:val="No Spacing"/>
    <w:link w:val="GeenafstandChar"/>
    <w:uiPriority w:val="1"/>
    <w:qFormat/>
    <w:rsid w:val="008F001C"/>
    <w:pPr>
      <w:spacing w:after="0" w:line="240" w:lineRule="auto"/>
    </w:pPr>
  </w:style>
  <w:style w:type="character" w:customStyle="1" w:styleId="GeenafstandChar">
    <w:name w:val="Geen afstand Char"/>
    <w:basedOn w:val="Standaardalinea-lettertype"/>
    <w:link w:val="Geenafstand"/>
    <w:uiPriority w:val="1"/>
    <w:rsid w:val="008F001C"/>
  </w:style>
  <w:style w:type="paragraph" w:styleId="Plattetekst">
    <w:name w:val="Body Text"/>
    <w:basedOn w:val="Standaard"/>
    <w:link w:val="PlattetekstChar"/>
    <w:rsid w:val="00A15F06"/>
    <w:pPr>
      <w:widowControl/>
      <w:tabs>
        <w:tab w:val="clear" w:pos="339"/>
        <w:tab w:val="clear" w:pos="3003"/>
        <w:tab w:val="clear" w:pos="3174"/>
        <w:tab w:val="clear" w:pos="3457"/>
      </w:tabs>
      <w:spacing w:after="120" w:line="280" w:lineRule="atLeast"/>
      <w:jc w:val="left"/>
    </w:pPr>
    <w:rPr>
      <w:rFonts w:asciiTheme="minorHAnsi" w:hAnsiTheme="minorHAnsi" w:cs="Times New Roman"/>
      <w:snapToGrid/>
      <w:color w:val="092356" w:themeColor="text2"/>
      <w:szCs w:val="24"/>
      <w:lang w:eastAsia="en-US"/>
    </w:rPr>
  </w:style>
  <w:style w:type="character" w:customStyle="1" w:styleId="PlattetekstChar">
    <w:name w:val="Platte tekst Char"/>
    <w:basedOn w:val="Standaardalinea-lettertype"/>
    <w:link w:val="Plattetekst"/>
    <w:rsid w:val="00A15F06"/>
    <w:rPr>
      <w:rFonts w:eastAsia="Times New Roman" w:cs="Times New Roman"/>
      <w:color w:val="092356" w:themeColor="text2"/>
      <w:sz w:val="20"/>
      <w:szCs w:val="24"/>
    </w:rPr>
  </w:style>
  <w:style w:type="paragraph" w:customStyle="1" w:styleId="P68B1DB1-Lijstalinea12">
    <w:name w:val="P68B1DB1-Lijstalinea12"/>
    <w:basedOn w:val="Lijstalinea"/>
    <w:rsid w:val="00076605"/>
    <w:pPr>
      <w:widowControl/>
      <w:numPr>
        <w:numId w:val="0"/>
      </w:numPr>
      <w:spacing w:line="300" w:lineRule="exact"/>
      <w:ind w:left="720"/>
      <w:jc w:val="left"/>
    </w:pPr>
    <w:rPr>
      <w:rFonts w:ascii="Arial" w:eastAsia="MS Mincho" w:hAnsi="Arial" w:cs="Times New Roman"/>
      <w:snapToGrid/>
      <w:szCs w:val="20"/>
      <w:highlight w:val="yellow"/>
      <w:lang w:eastAsia="zh-CN"/>
    </w:rPr>
  </w:style>
  <w:style w:type="paragraph" w:customStyle="1" w:styleId="P68B1DB1-Standaard13">
    <w:name w:val="P68B1DB1-Standaard13"/>
    <w:basedOn w:val="Standaard"/>
    <w:rsid w:val="00076605"/>
    <w:pPr>
      <w:widowControl/>
      <w:tabs>
        <w:tab w:val="clear" w:pos="339"/>
        <w:tab w:val="clear" w:pos="3003"/>
        <w:tab w:val="clear" w:pos="3174"/>
        <w:tab w:val="clear" w:pos="3457"/>
      </w:tabs>
      <w:spacing w:line="300" w:lineRule="exact"/>
      <w:jc w:val="left"/>
    </w:pPr>
    <w:rPr>
      <w:rFonts w:ascii="Arial" w:eastAsia="MS Mincho" w:hAnsi="Arial" w:cs="Times New Roman"/>
      <w:snapToGrid/>
      <w:szCs w:val="20"/>
      <w:highlight w:val="yellow"/>
      <w:lang w:eastAsia="zh-CN"/>
    </w:rPr>
  </w:style>
  <w:style w:type="paragraph" w:customStyle="1" w:styleId="P68B1DB1-Lijstalinea10">
    <w:name w:val="P68B1DB1-Lijstalinea10"/>
    <w:basedOn w:val="Lijstalinea"/>
    <w:rsid w:val="00076605"/>
    <w:pPr>
      <w:widowControl/>
      <w:numPr>
        <w:numId w:val="0"/>
      </w:numPr>
      <w:spacing w:line="300" w:lineRule="exact"/>
      <w:ind w:left="720"/>
      <w:jc w:val="left"/>
    </w:pPr>
    <w:rPr>
      <w:rFonts w:ascii="Arial" w:eastAsia="MS Mincho" w:hAnsi="Arial" w:cs="Times New Roman"/>
      <w:snapToGrid/>
      <w:szCs w:val="20"/>
      <w:lang w:eastAsia="zh-CN"/>
    </w:rPr>
  </w:style>
  <w:style w:type="paragraph" w:customStyle="1" w:styleId="P68B1DB1-Standaard11">
    <w:name w:val="P68B1DB1-Standaard11"/>
    <w:basedOn w:val="Standaard"/>
    <w:rsid w:val="00076605"/>
    <w:pPr>
      <w:widowControl/>
      <w:tabs>
        <w:tab w:val="clear" w:pos="339"/>
        <w:tab w:val="clear" w:pos="3003"/>
        <w:tab w:val="clear" w:pos="3174"/>
        <w:tab w:val="clear" w:pos="3457"/>
      </w:tabs>
      <w:spacing w:line="300" w:lineRule="exact"/>
      <w:jc w:val="left"/>
    </w:pPr>
    <w:rPr>
      <w:rFonts w:ascii="Arial" w:eastAsia="MS Mincho" w:hAnsi="Arial" w:cs="Times New Roman"/>
      <w:b/>
      <w:snapToGrid/>
      <w:szCs w:val="20"/>
      <w:lang w:eastAsia="zh-CN"/>
    </w:rPr>
  </w:style>
  <w:style w:type="paragraph" w:customStyle="1" w:styleId="P68B1DB1-Lijstalinea15">
    <w:name w:val="P68B1DB1-Lijstalinea15"/>
    <w:basedOn w:val="Lijstalinea"/>
    <w:rsid w:val="00076605"/>
    <w:pPr>
      <w:widowControl/>
      <w:numPr>
        <w:numId w:val="0"/>
      </w:numPr>
      <w:spacing w:line="300" w:lineRule="exact"/>
      <w:ind w:left="720"/>
      <w:jc w:val="left"/>
    </w:pPr>
    <w:rPr>
      <w:rFonts w:ascii="Arial" w:eastAsiaTheme="minorHAnsi" w:hAnsi="Arial" w:cstheme="minorBidi"/>
      <w:snapToGrid/>
      <w:szCs w:val="20"/>
      <w:lang w:eastAsia="zh-CN"/>
    </w:rPr>
  </w:style>
  <w:style w:type="paragraph" w:customStyle="1" w:styleId="P68B1DB1-Standaard16">
    <w:name w:val="P68B1DB1-Standaard16"/>
    <w:basedOn w:val="Standaard"/>
    <w:rsid w:val="00076605"/>
    <w:pPr>
      <w:widowControl/>
      <w:tabs>
        <w:tab w:val="clear" w:pos="339"/>
        <w:tab w:val="clear" w:pos="3003"/>
        <w:tab w:val="clear" w:pos="3174"/>
        <w:tab w:val="clear" w:pos="3457"/>
      </w:tabs>
      <w:spacing w:line="300" w:lineRule="exact"/>
      <w:jc w:val="left"/>
    </w:pPr>
    <w:rPr>
      <w:rFonts w:ascii="Arial" w:eastAsia="MS Mincho" w:hAnsi="Arial" w:cs="Times New Roman"/>
      <w:b/>
      <w:snapToGrid/>
      <w:szCs w:val="20"/>
      <w:highlight w:val="yellow"/>
      <w:lang w:eastAsia="zh-CN"/>
    </w:rPr>
  </w:style>
  <w:style w:type="paragraph" w:customStyle="1" w:styleId="P68B1DB1-Lijstalinea17">
    <w:name w:val="P68B1DB1-Lijstalinea17"/>
    <w:basedOn w:val="Lijstalinea"/>
    <w:rsid w:val="00076605"/>
    <w:pPr>
      <w:widowControl/>
      <w:numPr>
        <w:numId w:val="0"/>
      </w:numPr>
      <w:spacing w:line="300" w:lineRule="exact"/>
      <w:ind w:left="720"/>
      <w:jc w:val="left"/>
    </w:pPr>
    <w:rPr>
      <w:rFonts w:ascii="Arial" w:eastAsia="MS Mincho" w:hAnsi="Arial" w:cs="Times New Roman"/>
      <w:snapToGrid/>
      <w:sz w:val="19"/>
      <w:szCs w:val="20"/>
      <w:lang w:eastAsia="zh-CN"/>
    </w:rPr>
  </w:style>
  <w:style w:type="paragraph" w:customStyle="1" w:styleId="P68B1DB1-Standaard9">
    <w:name w:val="P68B1DB1-Standaard9"/>
    <w:basedOn w:val="Standaard"/>
    <w:rsid w:val="00B305C1"/>
    <w:pPr>
      <w:widowControl/>
      <w:tabs>
        <w:tab w:val="clear" w:pos="339"/>
        <w:tab w:val="clear" w:pos="3003"/>
        <w:tab w:val="clear" w:pos="3174"/>
        <w:tab w:val="clear" w:pos="3457"/>
      </w:tabs>
      <w:spacing w:line="300" w:lineRule="exact"/>
      <w:jc w:val="left"/>
    </w:pPr>
    <w:rPr>
      <w:rFonts w:ascii="Arial" w:eastAsia="MS Mincho" w:hAnsi="Arial" w:cs="Times New Roman"/>
      <w:snapToGrid/>
      <w:szCs w:val="20"/>
      <w:lang w:eastAsia="zh-CN"/>
    </w:rPr>
  </w:style>
  <w:style w:type="paragraph" w:customStyle="1" w:styleId="P68B1DB1-Standaard19">
    <w:name w:val="P68B1DB1-Standaard19"/>
    <w:basedOn w:val="Standaard"/>
    <w:rsid w:val="00F80669"/>
    <w:pPr>
      <w:widowControl/>
      <w:tabs>
        <w:tab w:val="clear" w:pos="339"/>
        <w:tab w:val="clear" w:pos="3003"/>
        <w:tab w:val="clear" w:pos="3174"/>
        <w:tab w:val="clear" w:pos="3457"/>
      </w:tabs>
      <w:spacing w:line="300" w:lineRule="exact"/>
      <w:jc w:val="left"/>
    </w:pPr>
    <w:rPr>
      <w:rFonts w:ascii="Arial" w:eastAsiaTheme="minorHAnsi" w:hAnsi="Arial"/>
      <w:snapToGrid/>
      <w:szCs w:val="20"/>
      <w:lang w:eastAsia="zh-CN"/>
    </w:rPr>
  </w:style>
  <w:style w:type="paragraph" w:customStyle="1" w:styleId="P68B1DB1-Standaard18">
    <w:name w:val="P68B1DB1-Standaard18"/>
    <w:basedOn w:val="Standaard"/>
    <w:rsid w:val="00F80669"/>
    <w:pPr>
      <w:widowControl/>
      <w:tabs>
        <w:tab w:val="clear" w:pos="339"/>
        <w:tab w:val="clear" w:pos="3003"/>
        <w:tab w:val="clear" w:pos="3174"/>
        <w:tab w:val="clear" w:pos="3457"/>
      </w:tabs>
      <w:spacing w:line="300" w:lineRule="exact"/>
      <w:jc w:val="left"/>
    </w:pPr>
    <w:rPr>
      <w:rFonts w:ascii="Arial" w:eastAsiaTheme="minorHAnsi" w:hAnsi="Arial" w:cstheme="minorBidi"/>
      <w:snapToGrid/>
      <w:szCs w:val="20"/>
      <w:lang w:eastAsia="zh-CN"/>
    </w:rPr>
  </w:style>
  <w:style w:type="paragraph" w:customStyle="1" w:styleId="P68B1DB1-Standaard20">
    <w:name w:val="P68B1DB1-Standaard20"/>
    <w:basedOn w:val="Standaard"/>
    <w:rsid w:val="00FC1DF8"/>
    <w:pPr>
      <w:widowControl/>
      <w:tabs>
        <w:tab w:val="clear" w:pos="339"/>
        <w:tab w:val="clear" w:pos="3003"/>
        <w:tab w:val="clear" w:pos="3174"/>
        <w:tab w:val="clear" w:pos="3457"/>
      </w:tabs>
      <w:spacing w:line="300" w:lineRule="exact"/>
      <w:jc w:val="left"/>
    </w:pPr>
    <w:rPr>
      <w:rFonts w:ascii="Arial" w:eastAsiaTheme="minorHAnsi" w:hAnsi="Arial"/>
      <w:snapToGrid/>
      <w:color w:val="000000"/>
      <w:szCs w:val="20"/>
      <w:lang w:eastAsia="zh-CN"/>
    </w:rPr>
  </w:style>
  <w:style w:type="paragraph" w:customStyle="1" w:styleId="P68B1DB1-Lijstalinea27">
    <w:name w:val="P68B1DB1-Lijstalinea27"/>
    <w:basedOn w:val="Lijstalinea"/>
    <w:rsid w:val="00781475"/>
    <w:pPr>
      <w:widowControl/>
      <w:numPr>
        <w:numId w:val="0"/>
      </w:numPr>
      <w:spacing w:line="300" w:lineRule="exact"/>
      <w:ind w:left="720"/>
      <w:jc w:val="left"/>
    </w:pPr>
    <w:rPr>
      <w:rFonts w:ascii="Arial" w:eastAsiaTheme="minorHAnsi" w:hAnsi="Arial"/>
      <w:snapToGrid/>
      <w:szCs w:val="20"/>
      <w:lang w:eastAsia="zh-CN"/>
    </w:rPr>
  </w:style>
  <w:style w:type="paragraph" w:customStyle="1" w:styleId="P68B1DB1-Standaard28">
    <w:name w:val="P68B1DB1-Standaard28"/>
    <w:basedOn w:val="Standaard"/>
    <w:rsid w:val="0043251B"/>
    <w:pPr>
      <w:widowControl/>
      <w:tabs>
        <w:tab w:val="clear" w:pos="339"/>
        <w:tab w:val="clear" w:pos="3003"/>
        <w:tab w:val="clear" w:pos="3174"/>
        <w:tab w:val="clear" w:pos="3457"/>
      </w:tabs>
      <w:spacing w:line="300" w:lineRule="exact"/>
      <w:jc w:val="left"/>
    </w:pPr>
    <w:rPr>
      <w:rFonts w:ascii="Arial" w:eastAsiaTheme="minorHAnsi" w:hAnsi="Arial"/>
      <w:b/>
      <w:snapToGrid/>
      <w:sz w:val="28"/>
      <w:szCs w:val="20"/>
      <w:lang w:eastAsia="zh-CN"/>
    </w:rPr>
  </w:style>
  <w:style w:type="paragraph" w:customStyle="1" w:styleId="P68B1DB1-Standaard29">
    <w:name w:val="P68B1DB1-Standaard29"/>
    <w:basedOn w:val="Standaard"/>
    <w:rsid w:val="0043251B"/>
    <w:pPr>
      <w:widowControl/>
      <w:tabs>
        <w:tab w:val="clear" w:pos="339"/>
        <w:tab w:val="clear" w:pos="3003"/>
        <w:tab w:val="clear" w:pos="3174"/>
        <w:tab w:val="clear" w:pos="3457"/>
      </w:tabs>
      <w:spacing w:line="300" w:lineRule="exact"/>
      <w:jc w:val="left"/>
    </w:pPr>
    <w:rPr>
      <w:rFonts w:ascii="Arial" w:eastAsiaTheme="minorHAnsi" w:hAnsi="Arial"/>
      <w:b/>
      <w:snapToGrid/>
      <w:sz w:val="24"/>
      <w:szCs w:val="20"/>
      <w:lang w:eastAsia="zh-CN"/>
    </w:rPr>
  </w:style>
  <w:style w:type="paragraph" w:customStyle="1" w:styleId="P68B1DB1-Standaard30">
    <w:name w:val="P68B1DB1-Standaard30"/>
    <w:basedOn w:val="Standaard"/>
    <w:rsid w:val="0043251B"/>
    <w:pPr>
      <w:widowControl/>
      <w:tabs>
        <w:tab w:val="clear" w:pos="339"/>
        <w:tab w:val="clear" w:pos="3003"/>
        <w:tab w:val="clear" w:pos="3174"/>
        <w:tab w:val="clear" w:pos="3457"/>
      </w:tabs>
      <w:spacing w:line="300" w:lineRule="exact"/>
      <w:jc w:val="left"/>
    </w:pPr>
    <w:rPr>
      <w:rFonts w:ascii="Arial" w:eastAsiaTheme="minorHAnsi" w:hAnsi="Arial"/>
      <w:i/>
      <w:snapToGrid/>
      <w:szCs w:val="20"/>
      <w:lang w:eastAsia="zh-CN"/>
    </w:rPr>
  </w:style>
  <w:style w:type="paragraph" w:customStyle="1" w:styleId="Rapportstijl">
    <w:name w:val="Rapport stijl"/>
    <w:basedOn w:val="Standaard"/>
    <w:link w:val="RapportstijlChar"/>
    <w:autoRedefine/>
    <w:qFormat/>
    <w:rsid w:val="00CD6BCF"/>
    <w:pPr>
      <w:widowControl/>
      <w:tabs>
        <w:tab w:val="clear" w:pos="339"/>
        <w:tab w:val="clear" w:pos="3003"/>
        <w:tab w:val="clear" w:pos="3174"/>
        <w:tab w:val="clear" w:pos="3457"/>
      </w:tabs>
      <w:spacing w:line="300" w:lineRule="exact"/>
      <w:jc w:val="left"/>
    </w:pPr>
    <w:rPr>
      <w:rFonts w:ascii="Arial" w:hAnsi="Arial"/>
      <w:snapToGrid/>
      <w:szCs w:val="20"/>
      <w:lang w:eastAsia="zh-CN"/>
    </w:rPr>
  </w:style>
  <w:style w:type="character" w:customStyle="1" w:styleId="RapportstijlChar">
    <w:name w:val="Rapport stijl Char"/>
    <w:basedOn w:val="Standaardalinea-lettertype"/>
    <w:link w:val="Rapportstijl"/>
    <w:rsid w:val="00CD6BCF"/>
    <w:rPr>
      <w:rFonts w:ascii="Arial" w:eastAsia="Times New Roman" w:hAnsi="Arial" w:cs="Arial"/>
      <w:sz w:val="20"/>
      <w:szCs w:val="20"/>
      <w:lang w:eastAsia="zh-CN"/>
    </w:rPr>
  </w:style>
  <w:style w:type="paragraph" w:customStyle="1" w:styleId="P68B1DB1-Standaard36">
    <w:name w:val="P68B1DB1-Standaard36"/>
    <w:basedOn w:val="Standaard"/>
    <w:rsid w:val="002B75E8"/>
    <w:pPr>
      <w:widowControl/>
      <w:tabs>
        <w:tab w:val="clear" w:pos="339"/>
        <w:tab w:val="clear" w:pos="3003"/>
        <w:tab w:val="clear" w:pos="3174"/>
        <w:tab w:val="clear" w:pos="3457"/>
      </w:tabs>
      <w:spacing w:line="300" w:lineRule="exact"/>
      <w:jc w:val="left"/>
    </w:pPr>
    <w:rPr>
      <w:rFonts w:ascii="Arial" w:hAnsi="Arial"/>
      <w:i/>
      <w:snapToGrid/>
      <w:szCs w:val="20"/>
      <w:lang w:eastAsia="zh-CN"/>
    </w:rPr>
  </w:style>
  <w:style w:type="paragraph" w:customStyle="1" w:styleId="P68B1DB1-Plattetekst22">
    <w:name w:val="P68B1DB1-Plattetekst22"/>
    <w:basedOn w:val="Plattetekst"/>
    <w:rsid w:val="00113394"/>
    <w:rPr>
      <w:rFonts w:ascii="Arial" w:hAnsi="Arial" w:cs="Arial"/>
      <w:color w:val="auto"/>
      <w:szCs w:val="20"/>
      <w:lang w:eastAsia="zh-CN"/>
    </w:rPr>
  </w:style>
  <w:style w:type="paragraph" w:customStyle="1" w:styleId="P68B1DB1-Plattetekst39">
    <w:name w:val="P68B1DB1-Plattetekst39"/>
    <w:basedOn w:val="Plattetekst"/>
    <w:rsid w:val="00113394"/>
    <w:rPr>
      <w:rFonts w:ascii="Arial" w:hAnsi="Arial" w:cs="Arial"/>
      <w:i/>
      <w:color w:val="auto"/>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1108">
      <w:bodyDiv w:val="1"/>
      <w:marLeft w:val="0"/>
      <w:marRight w:val="0"/>
      <w:marTop w:val="0"/>
      <w:marBottom w:val="0"/>
      <w:divBdr>
        <w:top w:val="none" w:sz="0" w:space="0" w:color="auto"/>
        <w:left w:val="none" w:sz="0" w:space="0" w:color="auto"/>
        <w:bottom w:val="none" w:sz="0" w:space="0" w:color="auto"/>
        <w:right w:val="none" w:sz="0" w:space="0" w:color="auto"/>
      </w:divBdr>
    </w:div>
    <w:div w:id="134758848">
      <w:bodyDiv w:val="1"/>
      <w:marLeft w:val="0"/>
      <w:marRight w:val="0"/>
      <w:marTop w:val="0"/>
      <w:marBottom w:val="0"/>
      <w:divBdr>
        <w:top w:val="none" w:sz="0" w:space="0" w:color="auto"/>
        <w:left w:val="none" w:sz="0" w:space="0" w:color="auto"/>
        <w:bottom w:val="none" w:sz="0" w:space="0" w:color="auto"/>
        <w:right w:val="none" w:sz="0" w:space="0" w:color="auto"/>
      </w:divBdr>
    </w:div>
    <w:div w:id="272515185">
      <w:bodyDiv w:val="1"/>
      <w:marLeft w:val="0"/>
      <w:marRight w:val="0"/>
      <w:marTop w:val="0"/>
      <w:marBottom w:val="0"/>
      <w:divBdr>
        <w:top w:val="none" w:sz="0" w:space="0" w:color="auto"/>
        <w:left w:val="none" w:sz="0" w:space="0" w:color="auto"/>
        <w:bottom w:val="none" w:sz="0" w:space="0" w:color="auto"/>
        <w:right w:val="none" w:sz="0" w:space="0" w:color="auto"/>
      </w:divBdr>
    </w:div>
    <w:div w:id="455687015">
      <w:bodyDiv w:val="1"/>
      <w:marLeft w:val="0"/>
      <w:marRight w:val="0"/>
      <w:marTop w:val="0"/>
      <w:marBottom w:val="0"/>
      <w:divBdr>
        <w:top w:val="none" w:sz="0" w:space="0" w:color="auto"/>
        <w:left w:val="none" w:sz="0" w:space="0" w:color="auto"/>
        <w:bottom w:val="none" w:sz="0" w:space="0" w:color="auto"/>
        <w:right w:val="none" w:sz="0" w:space="0" w:color="auto"/>
      </w:divBdr>
    </w:div>
    <w:div w:id="469828226">
      <w:bodyDiv w:val="1"/>
      <w:marLeft w:val="0"/>
      <w:marRight w:val="0"/>
      <w:marTop w:val="0"/>
      <w:marBottom w:val="0"/>
      <w:divBdr>
        <w:top w:val="none" w:sz="0" w:space="0" w:color="auto"/>
        <w:left w:val="none" w:sz="0" w:space="0" w:color="auto"/>
        <w:bottom w:val="none" w:sz="0" w:space="0" w:color="auto"/>
        <w:right w:val="none" w:sz="0" w:space="0" w:color="auto"/>
      </w:divBdr>
    </w:div>
    <w:div w:id="566034651">
      <w:bodyDiv w:val="1"/>
      <w:marLeft w:val="0"/>
      <w:marRight w:val="0"/>
      <w:marTop w:val="0"/>
      <w:marBottom w:val="0"/>
      <w:divBdr>
        <w:top w:val="none" w:sz="0" w:space="0" w:color="auto"/>
        <w:left w:val="none" w:sz="0" w:space="0" w:color="auto"/>
        <w:bottom w:val="none" w:sz="0" w:space="0" w:color="auto"/>
        <w:right w:val="none" w:sz="0" w:space="0" w:color="auto"/>
      </w:divBdr>
    </w:div>
    <w:div w:id="722220921">
      <w:bodyDiv w:val="1"/>
      <w:marLeft w:val="0"/>
      <w:marRight w:val="0"/>
      <w:marTop w:val="0"/>
      <w:marBottom w:val="0"/>
      <w:divBdr>
        <w:top w:val="none" w:sz="0" w:space="0" w:color="auto"/>
        <w:left w:val="none" w:sz="0" w:space="0" w:color="auto"/>
        <w:bottom w:val="none" w:sz="0" w:space="0" w:color="auto"/>
        <w:right w:val="none" w:sz="0" w:space="0" w:color="auto"/>
      </w:divBdr>
    </w:div>
    <w:div w:id="811825485">
      <w:bodyDiv w:val="1"/>
      <w:marLeft w:val="0"/>
      <w:marRight w:val="0"/>
      <w:marTop w:val="0"/>
      <w:marBottom w:val="0"/>
      <w:divBdr>
        <w:top w:val="none" w:sz="0" w:space="0" w:color="auto"/>
        <w:left w:val="none" w:sz="0" w:space="0" w:color="auto"/>
        <w:bottom w:val="none" w:sz="0" w:space="0" w:color="auto"/>
        <w:right w:val="none" w:sz="0" w:space="0" w:color="auto"/>
      </w:divBdr>
    </w:div>
    <w:div w:id="860515118">
      <w:bodyDiv w:val="1"/>
      <w:marLeft w:val="0"/>
      <w:marRight w:val="0"/>
      <w:marTop w:val="0"/>
      <w:marBottom w:val="0"/>
      <w:divBdr>
        <w:top w:val="none" w:sz="0" w:space="0" w:color="auto"/>
        <w:left w:val="none" w:sz="0" w:space="0" w:color="auto"/>
        <w:bottom w:val="none" w:sz="0" w:space="0" w:color="auto"/>
        <w:right w:val="none" w:sz="0" w:space="0" w:color="auto"/>
      </w:divBdr>
    </w:div>
    <w:div w:id="927693901">
      <w:bodyDiv w:val="1"/>
      <w:marLeft w:val="0"/>
      <w:marRight w:val="0"/>
      <w:marTop w:val="0"/>
      <w:marBottom w:val="0"/>
      <w:divBdr>
        <w:top w:val="none" w:sz="0" w:space="0" w:color="auto"/>
        <w:left w:val="none" w:sz="0" w:space="0" w:color="auto"/>
        <w:bottom w:val="none" w:sz="0" w:space="0" w:color="auto"/>
        <w:right w:val="none" w:sz="0" w:space="0" w:color="auto"/>
      </w:divBdr>
    </w:div>
    <w:div w:id="1024408253">
      <w:bodyDiv w:val="1"/>
      <w:marLeft w:val="0"/>
      <w:marRight w:val="0"/>
      <w:marTop w:val="0"/>
      <w:marBottom w:val="0"/>
      <w:divBdr>
        <w:top w:val="none" w:sz="0" w:space="0" w:color="auto"/>
        <w:left w:val="none" w:sz="0" w:space="0" w:color="auto"/>
        <w:bottom w:val="none" w:sz="0" w:space="0" w:color="auto"/>
        <w:right w:val="none" w:sz="0" w:space="0" w:color="auto"/>
      </w:divBdr>
    </w:div>
    <w:div w:id="1049459478">
      <w:bodyDiv w:val="1"/>
      <w:marLeft w:val="0"/>
      <w:marRight w:val="0"/>
      <w:marTop w:val="0"/>
      <w:marBottom w:val="0"/>
      <w:divBdr>
        <w:top w:val="none" w:sz="0" w:space="0" w:color="auto"/>
        <w:left w:val="none" w:sz="0" w:space="0" w:color="auto"/>
        <w:bottom w:val="none" w:sz="0" w:space="0" w:color="auto"/>
        <w:right w:val="none" w:sz="0" w:space="0" w:color="auto"/>
      </w:divBdr>
    </w:div>
    <w:div w:id="1131367046">
      <w:bodyDiv w:val="1"/>
      <w:marLeft w:val="0"/>
      <w:marRight w:val="0"/>
      <w:marTop w:val="0"/>
      <w:marBottom w:val="0"/>
      <w:divBdr>
        <w:top w:val="none" w:sz="0" w:space="0" w:color="auto"/>
        <w:left w:val="none" w:sz="0" w:space="0" w:color="auto"/>
        <w:bottom w:val="none" w:sz="0" w:space="0" w:color="auto"/>
        <w:right w:val="none" w:sz="0" w:space="0" w:color="auto"/>
      </w:divBdr>
    </w:div>
    <w:div w:id="1161896349">
      <w:bodyDiv w:val="1"/>
      <w:marLeft w:val="0"/>
      <w:marRight w:val="0"/>
      <w:marTop w:val="0"/>
      <w:marBottom w:val="0"/>
      <w:divBdr>
        <w:top w:val="none" w:sz="0" w:space="0" w:color="auto"/>
        <w:left w:val="none" w:sz="0" w:space="0" w:color="auto"/>
        <w:bottom w:val="none" w:sz="0" w:space="0" w:color="auto"/>
        <w:right w:val="none" w:sz="0" w:space="0" w:color="auto"/>
      </w:divBdr>
    </w:div>
    <w:div w:id="1372917822">
      <w:bodyDiv w:val="1"/>
      <w:marLeft w:val="0"/>
      <w:marRight w:val="0"/>
      <w:marTop w:val="0"/>
      <w:marBottom w:val="0"/>
      <w:divBdr>
        <w:top w:val="none" w:sz="0" w:space="0" w:color="auto"/>
        <w:left w:val="none" w:sz="0" w:space="0" w:color="auto"/>
        <w:bottom w:val="none" w:sz="0" w:space="0" w:color="auto"/>
        <w:right w:val="none" w:sz="0" w:space="0" w:color="auto"/>
      </w:divBdr>
    </w:div>
    <w:div w:id="1429153625">
      <w:bodyDiv w:val="1"/>
      <w:marLeft w:val="0"/>
      <w:marRight w:val="0"/>
      <w:marTop w:val="0"/>
      <w:marBottom w:val="0"/>
      <w:divBdr>
        <w:top w:val="none" w:sz="0" w:space="0" w:color="auto"/>
        <w:left w:val="none" w:sz="0" w:space="0" w:color="auto"/>
        <w:bottom w:val="none" w:sz="0" w:space="0" w:color="auto"/>
        <w:right w:val="none" w:sz="0" w:space="0" w:color="auto"/>
      </w:divBdr>
    </w:div>
    <w:div w:id="160079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package" Target="embeddings/Microsoft_Excel_Worksheet.xlsx"/><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pensioenen@alpina.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kifid.nl"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kifi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heilbron">
  <a:themeElements>
    <a:clrScheme name="Heilbron">
      <a:dk1>
        <a:sysClr val="windowText" lastClr="000000"/>
      </a:dk1>
      <a:lt1>
        <a:sysClr val="window" lastClr="FFFFFF"/>
      </a:lt1>
      <a:dk2>
        <a:srgbClr val="092356"/>
      </a:dk2>
      <a:lt2>
        <a:srgbClr val="E0D6C4"/>
      </a:lt2>
      <a:accent1>
        <a:srgbClr val="F39200"/>
      </a:accent1>
      <a:accent2>
        <a:srgbClr val="E50053"/>
      </a:accent2>
      <a:accent3>
        <a:srgbClr val="00A3A6"/>
      </a:accent3>
      <a:accent4>
        <a:srgbClr val="0090D4"/>
      </a:accent4>
      <a:accent5>
        <a:srgbClr val="97B713"/>
      </a:accent5>
      <a:accent6>
        <a:srgbClr val="792182"/>
      </a:accent6>
      <a:hlink>
        <a:srgbClr val="E50053"/>
      </a:hlink>
      <a:folHlink>
        <a:srgbClr val="E50053"/>
      </a:folHlink>
    </a:clrScheme>
    <a:fontScheme name="Heilbron">
      <a:majorFont>
        <a:latin typeface="Etelka Text Pro Bold Regular"/>
        <a:ea typeface=""/>
        <a:cs typeface=""/>
      </a:majorFont>
      <a:minorFont>
        <a:latin typeface="Etelka Text Pro 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c43266-7ddc-4f48-aea0-6ec197e68bb6" xsi:nil="true"/>
    <lcf76f155ced4ddcb4097134ff3c332f xmlns="d16d0c4a-1133-4759-b156-d21596a5f3e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EF81058B0A964FB62F664588C8056F" ma:contentTypeVersion="14" ma:contentTypeDescription="Een nieuw document maken." ma:contentTypeScope="" ma:versionID="3876a22d1926c2c03788acf277bee25c">
  <xsd:schema xmlns:xsd="http://www.w3.org/2001/XMLSchema" xmlns:xs="http://www.w3.org/2001/XMLSchema" xmlns:p="http://schemas.microsoft.com/office/2006/metadata/properties" xmlns:ns2="d16d0c4a-1133-4759-b156-d21596a5f3ef" xmlns:ns3="3dc43266-7ddc-4f48-aea0-6ec197e68bb6" targetNamespace="http://schemas.microsoft.com/office/2006/metadata/properties" ma:root="true" ma:fieldsID="5c8c1156ab425885ae4875a1539037a2" ns2:_="" ns3:_="">
    <xsd:import namespace="d16d0c4a-1133-4759-b156-d21596a5f3ef"/>
    <xsd:import namespace="3dc43266-7ddc-4f48-aea0-6ec197e68b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d0c4a-1133-4759-b156-d21596a5f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4260f506-e9ee-4acc-8cdb-bd9ea1f2cff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c43266-7ddc-4f48-aea0-6ec197e68bb6"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984f0c82-7871-4dbf-bc6b-eaafff4314aa}" ma:internalName="TaxCatchAll" ma:showField="CatchAllData" ma:web="3dc43266-7ddc-4f48-aea0-6ec197e68b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4839AD-7235-493A-A587-F62DCE6BD5B8}">
  <ds:schemaRefs>
    <ds:schemaRef ds:uri="http://schemas.microsoft.com/office/2006/metadata/properties"/>
    <ds:schemaRef ds:uri="http://schemas.microsoft.com/office/infopath/2007/PartnerControls"/>
    <ds:schemaRef ds:uri="3dc43266-7ddc-4f48-aea0-6ec197e68bb6"/>
    <ds:schemaRef ds:uri="d16d0c4a-1133-4759-b156-d21596a5f3ef"/>
  </ds:schemaRefs>
</ds:datastoreItem>
</file>

<file path=customXml/itemProps2.xml><?xml version="1.0" encoding="utf-8"?>
<ds:datastoreItem xmlns:ds="http://schemas.openxmlformats.org/officeDocument/2006/customXml" ds:itemID="{2DFE298C-68B6-4025-AC52-92C445EB495F}">
  <ds:schemaRefs>
    <ds:schemaRef ds:uri="http://schemas.openxmlformats.org/officeDocument/2006/bibliography"/>
  </ds:schemaRefs>
</ds:datastoreItem>
</file>

<file path=customXml/itemProps3.xml><?xml version="1.0" encoding="utf-8"?>
<ds:datastoreItem xmlns:ds="http://schemas.openxmlformats.org/officeDocument/2006/customXml" ds:itemID="{3125EF5D-295B-4A26-A5F4-52CE16878E7C}">
  <ds:schemaRefs>
    <ds:schemaRef ds:uri="http://schemas.microsoft.com/sharepoint/v3/contenttype/forms"/>
  </ds:schemaRefs>
</ds:datastoreItem>
</file>

<file path=customXml/itemProps4.xml><?xml version="1.0" encoding="utf-8"?>
<ds:datastoreItem xmlns:ds="http://schemas.openxmlformats.org/officeDocument/2006/customXml" ds:itemID="{D7801DBB-139C-4CC1-85F7-A38A0FFD2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d0c4a-1133-4759-b156-d21596a5f3ef"/>
    <ds:schemaRef ds:uri="3dc43266-7ddc-4f48-aea0-6ec197e68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3103</Words>
  <Characters>17071</Characters>
  <Application>Microsoft Office Word</Application>
  <DocSecurity>0</DocSecurity>
  <Lines>142</Lines>
  <Paragraphs>40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 van Haren</dc:creator>
  <cp:keywords/>
  <dc:description/>
  <cp:lastModifiedBy>Simone van Gool</cp:lastModifiedBy>
  <cp:revision>3</cp:revision>
  <cp:lastPrinted>2018-03-21T11:05:00Z</cp:lastPrinted>
  <dcterms:created xsi:type="dcterms:W3CDTF">2023-01-05T13:02:00Z</dcterms:created>
  <dcterms:modified xsi:type="dcterms:W3CDTF">2023-01-05T14:37:00Z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0x010100ACEF81058B0A964FB62F664588C8056F</vt:lpwstr>
  </property>
</Properties>
</file>